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40"/>
        <w:gridCol w:w="4909"/>
        <w:gridCol w:w="236"/>
      </w:tblGrid>
      <w:tr w:rsidR="00323DB3" w:rsidRPr="001F4080" w:rsidTr="00814F50">
        <w:trPr>
          <w:trHeight w:val="7421"/>
        </w:trPr>
        <w:tc>
          <w:tcPr>
            <w:tcW w:w="9985" w:type="dxa"/>
            <w:gridSpan w:val="3"/>
            <w:tcBorders>
              <w:bottom w:val="nil"/>
            </w:tcBorders>
          </w:tcPr>
          <w:p w:rsidR="00602EF6" w:rsidRPr="001F4080" w:rsidRDefault="00602EF6" w:rsidP="006F2998">
            <w:pPr>
              <w:pStyle w:val="TableParagraph"/>
              <w:spacing w:line="357" w:lineRule="auto"/>
              <w:ind w:hanging="7"/>
              <w:jc w:val="both"/>
              <w:rPr>
                <w:rFonts w:asciiTheme="minorHAnsi" w:hAnsiTheme="minorHAnsi" w:cs="Times New Roman"/>
                <w:b/>
              </w:rPr>
            </w:pPr>
            <w:r w:rsidRPr="001F4080">
              <w:rPr>
                <w:rFonts w:asciiTheme="minorHAnsi" w:hAnsiTheme="minorHAnsi" w:cs="Times New Roman"/>
                <w:b/>
              </w:rPr>
              <w:t>EDITAL</w:t>
            </w:r>
          </w:p>
          <w:p w:rsidR="00814F50" w:rsidRPr="001F4080" w:rsidRDefault="000424A0" w:rsidP="006F2998">
            <w:pPr>
              <w:pStyle w:val="TableParagraph"/>
              <w:spacing w:line="357" w:lineRule="auto"/>
              <w:ind w:hanging="7"/>
              <w:jc w:val="both"/>
              <w:rPr>
                <w:rFonts w:asciiTheme="minorHAnsi" w:hAnsiTheme="minorHAnsi" w:cs="Times New Roman"/>
                <w:b/>
              </w:rPr>
            </w:pPr>
            <w:bookmarkStart w:id="0" w:name="OLE_LINK1"/>
            <w:bookmarkStart w:id="1" w:name="OLE_LINK2"/>
            <w:r>
              <w:rPr>
                <w:rFonts w:asciiTheme="minorHAnsi" w:hAnsiTheme="minorHAnsi" w:cs="Times New Roman"/>
                <w:b/>
              </w:rPr>
              <w:t>PREGÃO ELETRÔNICO</w:t>
            </w:r>
            <w:r w:rsidR="00B1199F">
              <w:rPr>
                <w:rFonts w:asciiTheme="minorHAnsi" w:hAnsiTheme="minorHAnsi" w:cs="Times New Roman"/>
                <w:b/>
              </w:rPr>
              <w:t xml:space="preserve"> </w:t>
            </w:r>
            <w:r w:rsidR="008859D0" w:rsidRPr="001F4080">
              <w:rPr>
                <w:rFonts w:asciiTheme="minorHAnsi" w:hAnsiTheme="minorHAnsi" w:cs="Times New Roman"/>
                <w:b/>
              </w:rPr>
              <w:t xml:space="preserve">N° </w:t>
            </w:r>
            <w:r w:rsidR="00336AD9">
              <w:rPr>
                <w:rFonts w:asciiTheme="minorHAnsi" w:hAnsiTheme="minorHAnsi" w:cs="Times New Roman"/>
                <w:b/>
              </w:rPr>
              <w:t>017/</w:t>
            </w:r>
            <w:r w:rsidR="00A712A0">
              <w:rPr>
                <w:rFonts w:asciiTheme="minorHAnsi" w:hAnsiTheme="minorHAnsi" w:cs="Times New Roman"/>
                <w:b/>
              </w:rPr>
              <w:t>2023</w:t>
            </w:r>
          </w:p>
          <w:p w:rsidR="00323DB3" w:rsidRPr="001F4080" w:rsidRDefault="008859D0" w:rsidP="006F2998">
            <w:pPr>
              <w:pStyle w:val="TableParagraph"/>
              <w:spacing w:line="357" w:lineRule="auto"/>
              <w:ind w:hanging="7"/>
              <w:jc w:val="both"/>
              <w:rPr>
                <w:rFonts w:asciiTheme="minorHAnsi" w:hAnsiTheme="minorHAnsi" w:cs="Times New Roman"/>
                <w:b/>
              </w:rPr>
            </w:pPr>
            <w:r w:rsidRPr="001F4080">
              <w:rPr>
                <w:rFonts w:asciiTheme="minorHAnsi" w:hAnsiTheme="minorHAnsi" w:cs="Times New Roman"/>
                <w:b/>
              </w:rPr>
              <w:t xml:space="preserve">PROCESSO Nº </w:t>
            </w:r>
            <w:r w:rsidR="00336AD9">
              <w:rPr>
                <w:rFonts w:asciiTheme="minorHAnsi" w:hAnsiTheme="minorHAnsi" w:cs="Times New Roman"/>
                <w:b/>
              </w:rPr>
              <w:t>035/</w:t>
            </w:r>
            <w:r w:rsidR="00A712A0">
              <w:rPr>
                <w:rFonts w:asciiTheme="minorHAnsi" w:hAnsiTheme="minorHAnsi" w:cs="Times New Roman"/>
                <w:b/>
              </w:rPr>
              <w:t>2023</w:t>
            </w:r>
            <w:bookmarkEnd w:id="0"/>
            <w:bookmarkEnd w:id="1"/>
          </w:p>
          <w:p w:rsidR="00323DB3" w:rsidRPr="001F4080" w:rsidRDefault="00323DB3" w:rsidP="006F2998">
            <w:pPr>
              <w:pStyle w:val="TableParagraph"/>
              <w:spacing w:before="8"/>
              <w:jc w:val="both"/>
              <w:rPr>
                <w:rFonts w:asciiTheme="minorHAnsi" w:hAnsiTheme="minorHAnsi" w:cs="Times New Roman"/>
              </w:rPr>
            </w:pPr>
          </w:p>
          <w:p w:rsidR="00814F50" w:rsidRPr="001F4080" w:rsidRDefault="008859D0" w:rsidP="006F2998">
            <w:pPr>
              <w:pStyle w:val="TableParagraph"/>
              <w:tabs>
                <w:tab w:val="left" w:pos="4891"/>
                <w:tab w:val="left" w:pos="9542"/>
                <w:tab w:val="left" w:pos="9705"/>
                <w:tab w:val="left" w:pos="9739"/>
              </w:tabs>
              <w:spacing w:line="592" w:lineRule="auto"/>
              <w:ind w:left="113"/>
              <w:jc w:val="both"/>
              <w:rPr>
                <w:rFonts w:asciiTheme="minorHAnsi" w:hAnsiTheme="minorHAnsi" w:cs="Times New Roman"/>
              </w:rPr>
            </w:pPr>
            <w:r w:rsidRPr="001F4080">
              <w:rPr>
                <w:rFonts w:asciiTheme="minorHAnsi" w:hAnsiTheme="minorHAnsi" w:cs="Times New Roman"/>
              </w:rPr>
              <w:t>RazãoSocial:</w:t>
            </w:r>
            <w:r w:rsidRPr="001F4080">
              <w:rPr>
                <w:rFonts w:asciiTheme="minorHAnsi" w:hAnsiTheme="minorHAnsi" w:cs="Times New Roman"/>
                <w:u w:val="single"/>
              </w:rPr>
              <w:tab/>
            </w:r>
            <w:r w:rsidR="00814F50" w:rsidRPr="001F4080">
              <w:rPr>
                <w:rFonts w:asciiTheme="minorHAnsi" w:hAnsiTheme="minorHAnsi" w:cs="Times New Roman"/>
                <w:u w:val="single"/>
              </w:rPr>
              <w:tab/>
            </w:r>
          </w:p>
          <w:p w:rsidR="00814F50" w:rsidRPr="001F4080" w:rsidRDefault="008859D0" w:rsidP="006F2998">
            <w:pPr>
              <w:pStyle w:val="TableParagraph"/>
              <w:tabs>
                <w:tab w:val="left" w:pos="4891"/>
                <w:tab w:val="left" w:pos="9542"/>
                <w:tab w:val="left" w:pos="9705"/>
                <w:tab w:val="left" w:pos="9739"/>
              </w:tabs>
              <w:spacing w:line="592" w:lineRule="auto"/>
              <w:ind w:left="113"/>
              <w:jc w:val="both"/>
              <w:rPr>
                <w:rFonts w:asciiTheme="minorHAnsi" w:hAnsiTheme="minorHAnsi" w:cs="Times New Roman"/>
                <w:u w:val="single"/>
              </w:rPr>
            </w:pPr>
            <w:r w:rsidRPr="001F4080">
              <w:rPr>
                <w:rFonts w:asciiTheme="minorHAnsi" w:hAnsiTheme="minorHAnsi" w:cs="Times New Roman"/>
              </w:rPr>
              <w:t>NomeFantasia:</w:t>
            </w:r>
            <w:r w:rsidRPr="001F4080">
              <w:rPr>
                <w:rFonts w:asciiTheme="minorHAnsi" w:hAnsiTheme="minorHAnsi" w:cs="Times New Roman"/>
                <w:u w:val="single"/>
              </w:rPr>
              <w:tab/>
            </w:r>
            <w:r w:rsidRPr="001F4080">
              <w:rPr>
                <w:rFonts w:asciiTheme="minorHAnsi" w:hAnsiTheme="minorHAnsi" w:cs="Times New Roman"/>
                <w:u w:val="single"/>
              </w:rPr>
              <w:tab/>
            </w:r>
          </w:p>
          <w:p w:rsidR="00814F50" w:rsidRPr="001F4080" w:rsidRDefault="008859D0" w:rsidP="006F2998">
            <w:pPr>
              <w:pStyle w:val="TableParagraph"/>
              <w:tabs>
                <w:tab w:val="left" w:pos="9542"/>
                <w:tab w:val="left" w:pos="9705"/>
                <w:tab w:val="left" w:pos="9739"/>
              </w:tabs>
              <w:spacing w:line="592" w:lineRule="auto"/>
              <w:ind w:left="113"/>
              <w:jc w:val="both"/>
              <w:rPr>
                <w:rFonts w:asciiTheme="minorHAnsi" w:hAnsiTheme="minorHAnsi" w:cs="Times New Roman"/>
                <w:u w:val="single"/>
              </w:rPr>
            </w:pPr>
            <w:r w:rsidRPr="001F4080">
              <w:rPr>
                <w:rFonts w:asciiTheme="minorHAnsi" w:hAnsiTheme="minorHAnsi" w:cs="Times New Roman"/>
              </w:rPr>
              <w:t>CNPJNº:</w:t>
            </w:r>
            <w:r w:rsidRPr="001F4080">
              <w:rPr>
                <w:rFonts w:asciiTheme="minorHAnsi" w:hAnsiTheme="minorHAnsi" w:cs="Times New Roman"/>
                <w:u w:val="single"/>
              </w:rPr>
              <w:tab/>
            </w:r>
          </w:p>
          <w:p w:rsidR="00814F50" w:rsidRPr="001F4080" w:rsidRDefault="008859D0" w:rsidP="006F2998">
            <w:pPr>
              <w:pStyle w:val="TableParagraph"/>
              <w:tabs>
                <w:tab w:val="left" w:pos="5639"/>
                <w:tab w:val="left" w:pos="9542"/>
                <w:tab w:val="left" w:pos="9705"/>
                <w:tab w:val="left" w:pos="9739"/>
              </w:tabs>
              <w:spacing w:line="592" w:lineRule="auto"/>
              <w:ind w:left="113"/>
              <w:jc w:val="both"/>
              <w:rPr>
                <w:rFonts w:asciiTheme="minorHAnsi" w:hAnsiTheme="minorHAnsi" w:cs="Times New Roman"/>
                <w:u w:val="single"/>
              </w:rPr>
            </w:pPr>
            <w:r w:rsidRPr="001F4080">
              <w:rPr>
                <w:rFonts w:asciiTheme="minorHAnsi" w:hAnsiTheme="minorHAnsi" w:cs="Times New Roman"/>
              </w:rPr>
              <w:t>Endereço:</w:t>
            </w:r>
            <w:r w:rsidRPr="001F4080">
              <w:rPr>
                <w:rFonts w:asciiTheme="minorHAnsi" w:hAnsiTheme="minorHAnsi" w:cs="Times New Roman"/>
                <w:u w:val="single"/>
              </w:rPr>
              <w:tab/>
            </w:r>
            <w:r w:rsidRPr="001F4080">
              <w:rPr>
                <w:rFonts w:asciiTheme="minorHAnsi" w:hAnsiTheme="minorHAnsi" w:cs="Times New Roman"/>
              </w:rPr>
              <w:t xml:space="preserve"> Fone(s)/Fax:</w:t>
            </w:r>
            <w:r w:rsidR="00814F50" w:rsidRPr="001F4080">
              <w:rPr>
                <w:rFonts w:asciiTheme="minorHAnsi" w:hAnsiTheme="minorHAnsi" w:cs="Times New Roman"/>
                <w:u w:val="single"/>
              </w:rPr>
              <w:t xml:space="preserve">    ____________________</w:t>
            </w:r>
          </w:p>
          <w:p w:rsidR="00814F50" w:rsidRPr="001F4080" w:rsidRDefault="008859D0" w:rsidP="006F2998">
            <w:pPr>
              <w:pStyle w:val="TableParagraph"/>
              <w:tabs>
                <w:tab w:val="left" w:pos="4891"/>
                <w:tab w:val="left" w:pos="9656"/>
                <w:tab w:val="left" w:pos="9705"/>
                <w:tab w:val="left" w:pos="9739"/>
              </w:tabs>
              <w:spacing w:line="592" w:lineRule="auto"/>
              <w:ind w:left="113"/>
              <w:jc w:val="both"/>
              <w:rPr>
                <w:rFonts w:asciiTheme="minorHAnsi" w:hAnsiTheme="minorHAnsi" w:cs="Times New Roman"/>
                <w:u w:val="single"/>
              </w:rPr>
            </w:pPr>
            <w:r w:rsidRPr="001F4080">
              <w:rPr>
                <w:rFonts w:asciiTheme="minorHAnsi" w:hAnsiTheme="minorHAnsi" w:cs="Times New Roman"/>
              </w:rPr>
              <w:t>E-mail:</w:t>
            </w:r>
            <w:r w:rsidRPr="001F4080">
              <w:rPr>
                <w:rFonts w:asciiTheme="minorHAnsi" w:hAnsiTheme="minorHAnsi" w:cs="Times New Roman"/>
                <w:u w:val="single"/>
              </w:rPr>
              <w:tab/>
            </w:r>
            <w:r w:rsidRPr="001F4080">
              <w:rPr>
                <w:rFonts w:asciiTheme="minorHAnsi" w:hAnsiTheme="minorHAnsi" w:cs="Times New Roman"/>
              </w:rPr>
              <w:t xml:space="preserve"> Contato:</w:t>
            </w:r>
            <w:r w:rsidR="00814F50" w:rsidRPr="001F4080">
              <w:rPr>
                <w:rFonts w:asciiTheme="minorHAnsi" w:hAnsiTheme="minorHAnsi" w:cs="Times New Roman"/>
                <w:u w:val="single"/>
              </w:rPr>
              <w:t>_______________________________</w:t>
            </w:r>
          </w:p>
          <w:p w:rsidR="00323DB3" w:rsidRPr="001F4080" w:rsidRDefault="008859D0" w:rsidP="006F2998">
            <w:pPr>
              <w:pStyle w:val="TableParagraph"/>
              <w:tabs>
                <w:tab w:val="left" w:pos="4891"/>
                <w:tab w:val="left" w:pos="5639"/>
                <w:tab w:val="left" w:pos="9705"/>
                <w:tab w:val="left" w:pos="9739"/>
              </w:tabs>
              <w:spacing w:line="592" w:lineRule="auto"/>
              <w:ind w:left="113"/>
              <w:jc w:val="both"/>
              <w:rPr>
                <w:rFonts w:asciiTheme="minorHAnsi" w:hAnsiTheme="minorHAnsi" w:cs="Times New Roman"/>
              </w:rPr>
            </w:pPr>
            <w:r w:rsidRPr="001F4080">
              <w:rPr>
                <w:rFonts w:asciiTheme="minorHAnsi" w:hAnsiTheme="minorHAnsi" w:cs="Times New Roman"/>
              </w:rPr>
              <w:t>Celular(es)contato:</w:t>
            </w:r>
            <w:r w:rsidRPr="001F4080">
              <w:rPr>
                <w:rFonts w:asciiTheme="minorHAnsi" w:hAnsiTheme="minorHAnsi" w:cs="Times New Roman"/>
                <w:u w:val="single"/>
              </w:rPr>
              <w:tab/>
            </w:r>
            <w:r w:rsidRPr="001F4080">
              <w:rPr>
                <w:rFonts w:asciiTheme="minorHAnsi" w:hAnsiTheme="minorHAnsi" w:cs="Times New Roman"/>
                <w:u w:val="single"/>
              </w:rPr>
              <w:tab/>
            </w:r>
          </w:p>
          <w:p w:rsidR="00323DB3" w:rsidRPr="001F4080" w:rsidRDefault="008859D0" w:rsidP="006F2998">
            <w:pPr>
              <w:pStyle w:val="TableParagraph"/>
              <w:ind w:left="113"/>
              <w:jc w:val="both"/>
              <w:rPr>
                <w:rFonts w:asciiTheme="minorHAnsi" w:hAnsiTheme="minorHAnsi" w:cs="Times New Roman"/>
              </w:rPr>
            </w:pPr>
            <w:r w:rsidRPr="001F4080">
              <w:rPr>
                <w:rFonts w:asciiTheme="minorHAnsi" w:hAnsiTheme="minorHAnsi" w:cs="Times New Roman"/>
              </w:rPr>
              <w:t>Recebemos, nesta data, cópia do instrumento convocatório da licitação acima identificada, bem como seus respectivos anexos.</w:t>
            </w:r>
          </w:p>
          <w:p w:rsidR="00323DB3" w:rsidRPr="001F4080" w:rsidRDefault="00323DB3" w:rsidP="006F2998">
            <w:pPr>
              <w:pStyle w:val="TableParagraph"/>
              <w:spacing w:before="1"/>
              <w:jc w:val="both"/>
              <w:rPr>
                <w:rFonts w:asciiTheme="minorHAnsi" w:hAnsiTheme="minorHAnsi" w:cs="Times New Roman"/>
              </w:rPr>
            </w:pPr>
          </w:p>
          <w:p w:rsidR="00323DB3" w:rsidRPr="001F4080" w:rsidRDefault="008859D0" w:rsidP="006F2998">
            <w:pPr>
              <w:pStyle w:val="TableParagraph"/>
              <w:tabs>
                <w:tab w:val="left" w:pos="3371"/>
                <w:tab w:val="left" w:pos="4129"/>
                <w:tab w:val="left" w:pos="6105"/>
                <w:tab w:val="left" w:pos="7236"/>
              </w:tabs>
              <w:ind w:left="8"/>
              <w:jc w:val="both"/>
              <w:rPr>
                <w:rFonts w:asciiTheme="minorHAnsi" w:hAnsiTheme="minorHAnsi" w:cs="Times New Roman"/>
              </w:rPr>
            </w:pPr>
            <w:r w:rsidRPr="001F4080">
              <w:rPr>
                <w:rFonts w:asciiTheme="minorHAnsi" w:hAnsiTheme="minorHAnsi" w:cs="Times New Roman"/>
              </w:rPr>
              <w:t>Localedata:</w:t>
            </w:r>
            <w:r w:rsidRPr="001F4080">
              <w:rPr>
                <w:rFonts w:asciiTheme="minorHAnsi" w:hAnsiTheme="minorHAnsi" w:cs="Times New Roman"/>
                <w:u w:val="single"/>
              </w:rPr>
              <w:tab/>
            </w:r>
            <w:r w:rsidRPr="001F4080">
              <w:rPr>
                <w:rFonts w:asciiTheme="minorHAnsi" w:hAnsiTheme="minorHAnsi" w:cs="Times New Roman"/>
              </w:rPr>
              <w:t>,</w:t>
            </w:r>
            <w:r w:rsidRPr="001F4080">
              <w:rPr>
                <w:rFonts w:asciiTheme="minorHAnsi" w:hAnsiTheme="minorHAnsi" w:cs="Times New Roman"/>
                <w:u w:val="single"/>
              </w:rPr>
              <w:tab/>
            </w:r>
            <w:r w:rsidRPr="001F4080">
              <w:rPr>
                <w:rFonts w:asciiTheme="minorHAnsi" w:hAnsiTheme="minorHAnsi" w:cs="Times New Roman"/>
              </w:rPr>
              <w:t>de</w:t>
            </w:r>
            <w:r w:rsidRPr="001F4080">
              <w:rPr>
                <w:rFonts w:asciiTheme="minorHAnsi" w:hAnsiTheme="minorHAnsi" w:cs="Times New Roman"/>
                <w:u w:val="single"/>
              </w:rPr>
              <w:tab/>
            </w:r>
            <w:r w:rsidRPr="001F4080">
              <w:rPr>
                <w:rFonts w:asciiTheme="minorHAnsi" w:hAnsiTheme="minorHAnsi" w:cs="Times New Roman"/>
              </w:rPr>
              <w:t>de</w:t>
            </w:r>
            <w:r w:rsidRPr="001F4080">
              <w:rPr>
                <w:rFonts w:asciiTheme="minorHAnsi" w:hAnsiTheme="minorHAnsi" w:cs="Times New Roman"/>
                <w:u w:val="single"/>
              </w:rPr>
              <w:tab/>
            </w:r>
            <w:r w:rsidRPr="001F4080">
              <w:rPr>
                <w:rFonts w:asciiTheme="minorHAnsi" w:hAnsiTheme="minorHAnsi" w:cs="Times New Roman"/>
              </w:rPr>
              <w:t>.</w:t>
            </w:r>
          </w:p>
          <w:p w:rsidR="00323DB3" w:rsidRPr="001F4080" w:rsidRDefault="00323DB3" w:rsidP="006F2998">
            <w:pPr>
              <w:pStyle w:val="TableParagraph"/>
              <w:jc w:val="both"/>
              <w:rPr>
                <w:rFonts w:asciiTheme="minorHAnsi" w:hAnsiTheme="minorHAnsi" w:cs="Times New Roman"/>
              </w:rPr>
            </w:pPr>
          </w:p>
          <w:p w:rsidR="00323DB3" w:rsidRPr="001F4080" w:rsidRDefault="00323DB3" w:rsidP="006F2998">
            <w:pPr>
              <w:pStyle w:val="TableParagraph"/>
              <w:jc w:val="both"/>
              <w:rPr>
                <w:rFonts w:asciiTheme="minorHAnsi" w:hAnsiTheme="minorHAnsi" w:cs="Times New Roman"/>
              </w:rPr>
            </w:pPr>
          </w:p>
          <w:p w:rsidR="00323DB3" w:rsidRPr="001F4080" w:rsidRDefault="00323DB3" w:rsidP="006F2998">
            <w:pPr>
              <w:pStyle w:val="TableParagraph"/>
              <w:spacing w:before="11"/>
              <w:jc w:val="both"/>
              <w:rPr>
                <w:rFonts w:asciiTheme="minorHAnsi" w:hAnsiTheme="minorHAnsi" w:cs="Times New Roman"/>
              </w:rPr>
            </w:pPr>
          </w:p>
          <w:p w:rsidR="00323DB3" w:rsidRPr="001F4080" w:rsidRDefault="006B3EA0" w:rsidP="006F2998">
            <w:pPr>
              <w:pStyle w:val="TableParagraph"/>
              <w:spacing w:line="20" w:lineRule="exact"/>
              <w:ind w:left="3027"/>
              <w:jc w:val="both"/>
              <w:rPr>
                <w:rFonts w:asciiTheme="minorHAnsi" w:hAnsiTheme="minorHAnsi" w:cs="Times New Roman"/>
              </w:rPr>
            </w:pPr>
            <w:r>
              <w:rPr>
                <w:rFonts w:asciiTheme="minorHAnsi" w:hAnsiTheme="minorHAnsi" w:cs="Times New Roman"/>
                <w:noProof/>
                <w:lang w:val="pt-BR" w:eastAsia="pt-BR" w:bidi="ar-SA"/>
              </w:rPr>
            </w:r>
            <w:r w:rsidRPr="006B3EA0">
              <w:rPr>
                <w:rFonts w:asciiTheme="minorHAnsi" w:hAnsiTheme="minorHAnsi" w:cs="Times New Roman"/>
                <w:noProof/>
                <w:lang w:val="pt-BR" w:eastAsia="pt-BR" w:bidi="ar-SA"/>
              </w:rPr>
              <w:pict>
                <v:group id="Group 15" o:spid="_x0000_s1026" style="width:189.95pt;height:.5pt;mso-position-horizontal-relative:char;mso-position-vertical-relative:line" coordsize="3799,10">
                  <v:line id="Line 17" o:spid="_x0000_s1027" style="position:absolute;visibility:visible" from="0,5" to="2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ljMMAAADbAAAADwAAAGRycy9kb3ducmV2LnhtbESPT4vCMBTE7wv7HcJb8LamehCtRvEP&#10;Ym9SdWGPj+aZVpuX0kSt394sLHgcZuY3zGzR2VrcqfWVYwWDfgKCuHC6YqPgdNx+j0H4gKyxdkwK&#10;nuRhMf/8mGGq3YNzuh+CERHCPkUFZQhNKqUvSrLo+64hjt7ZtRZDlK2RusVHhNtaDpNkJC1WHBdK&#10;bGhdUnE93KyCkcl4t0pO65/N+ZlfBr+52WcrpXpf3XIKIlAX3uH/dqYVDCfw9yX+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JYzDAAAA2wAAAA8AAAAAAAAAAAAA&#10;AAAAoQIAAGRycy9kb3ducmV2LnhtbFBLBQYAAAAABAAEAPkAAACRAwAAAAA=&#10;" strokeweight=".17569mm"/>
                  <v:line id="Line 16" o:spid="_x0000_s1028" style="position:absolute;visibility:visible" from="2102,5" to="3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azL8AAADbAAAADwAAAGRycy9kb3ducmV2LnhtbERPy4rCMBTdD/gP4QruxlQFkY5RRkXs&#10;TuoDXF6aa9qZ5qY0Uevfm4Xg8nDe82Vna3Gn1leOFYyGCQjiwumKjYLTcfs9A+EDssbaMSl4kofl&#10;ovc1x1S7B+d0PwQjYgj7FBWUITSplL4oyaIfuoY4clfXWgwRtkbqFh8x3NZynCRTabHi2FBiQ+uS&#10;iv/DzSqYmox3q+S0Pm+uz/xvdMnNPlspNeh3vz8gAnXhI367M61gEtfHL/E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zUazL8AAADbAAAADwAAAAAAAAAAAAAAAACh&#10;AgAAZHJzL2Rvd25yZXYueG1sUEsFBgAAAAAEAAQA+QAAAI0DAAAAAA==&#10;" strokeweight=".17569mm"/>
                  <w10:wrap type="none"/>
                  <w10:anchorlock/>
                </v:group>
              </w:pict>
            </w:r>
          </w:p>
          <w:p w:rsidR="00323DB3" w:rsidRPr="001F4080" w:rsidRDefault="008859D0" w:rsidP="006F2998">
            <w:pPr>
              <w:pStyle w:val="TableParagraph"/>
              <w:spacing w:before="131"/>
              <w:ind w:left="4"/>
              <w:jc w:val="both"/>
              <w:rPr>
                <w:rFonts w:asciiTheme="minorHAnsi" w:hAnsiTheme="minorHAnsi" w:cs="Times New Roman"/>
              </w:rPr>
            </w:pPr>
            <w:r w:rsidRPr="001F4080">
              <w:rPr>
                <w:rFonts w:asciiTheme="minorHAnsi" w:hAnsiTheme="minorHAnsi" w:cs="Times New Roman"/>
              </w:rPr>
              <w:t>Assinatura</w:t>
            </w:r>
          </w:p>
        </w:tc>
      </w:tr>
      <w:tr w:rsidR="00411AA7" w:rsidRPr="001F4080" w:rsidTr="00814F50">
        <w:trPr>
          <w:trHeight w:val="212"/>
        </w:trPr>
        <w:tc>
          <w:tcPr>
            <w:tcW w:w="4840" w:type="dxa"/>
            <w:tcBorders>
              <w:top w:val="nil"/>
            </w:tcBorders>
          </w:tcPr>
          <w:p w:rsidR="00323DB3" w:rsidRPr="001F4080" w:rsidRDefault="00323DB3" w:rsidP="006F2998">
            <w:pPr>
              <w:pStyle w:val="TableParagraph"/>
              <w:jc w:val="both"/>
              <w:rPr>
                <w:rFonts w:asciiTheme="minorHAnsi" w:hAnsiTheme="minorHAnsi" w:cs="Times New Roman"/>
              </w:rPr>
            </w:pPr>
          </w:p>
        </w:tc>
        <w:tc>
          <w:tcPr>
            <w:tcW w:w="4909" w:type="dxa"/>
          </w:tcPr>
          <w:p w:rsidR="00323DB3" w:rsidRPr="001F4080" w:rsidRDefault="008859D0" w:rsidP="006F2998">
            <w:pPr>
              <w:pStyle w:val="TableParagraph"/>
              <w:spacing w:line="193" w:lineRule="exact"/>
              <w:ind w:left="4"/>
              <w:jc w:val="both"/>
              <w:rPr>
                <w:rFonts w:asciiTheme="minorHAnsi" w:hAnsiTheme="minorHAnsi" w:cs="Times New Roman"/>
                <w:b/>
              </w:rPr>
            </w:pPr>
            <w:r w:rsidRPr="001F4080">
              <w:rPr>
                <w:rFonts w:asciiTheme="minorHAnsi" w:hAnsiTheme="minorHAnsi" w:cs="Times New Roman"/>
                <w:b/>
              </w:rPr>
              <w:t>Obs: Preenchimento com “letra deforma”</w:t>
            </w:r>
          </w:p>
        </w:tc>
        <w:tc>
          <w:tcPr>
            <w:tcW w:w="236" w:type="dxa"/>
            <w:tcBorders>
              <w:top w:val="nil"/>
            </w:tcBorders>
          </w:tcPr>
          <w:p w:rsidR="00323DB3" w:rsidRPr="001F4080" w:rsidRDefault="00323DB3" w:rsidP="006F2998">
            <w:pPr>
              <w:pStyle w:val="TableParagraph"/>
              <w:jc w:val="both"/>
              <w:rPr>
                <w:rFonts w:asciiTheme="minorHAnsi" w:hAnsiTheme="minorHAnsi" w:cs="Times New Roman"/>
              </w:rPr>
            </w:pPr>
          </w:p>
        </w:tc>
      </w:tr>
    </w:tbl>
    <w:p w:rsidR="00323DB3" w:rsidRPr="001F4080" w:rsidRDefault="00323DB3" w:rsidP="006F2998">
      <w:pPr>
        <w:pStyle w:val="Corpodetexto"/>
        <w:spacing w:before="11"/>
        <w:jc w:val="both"/>
        <w:rPr>
          <w:rFonts w:asciiTheme="minorHAnsi" w:hAnsiTheme="minorHAnsi" w:cs="Times New Roman"/>
          <w:sz w:val="22"/>
          <w:szCs w:val="22"/>
        </w:rPr>
      </w:pPr>
    </w:p>
    <w:p w:rsidR="00323DB3" w:rsidRPr="001F4080" w:rsidRDefault="008859D0" w:rsidP="006F2998">
      <w:pPr>
        <w:pStyle w:val="Corpodetexto"/>
        <w:spacing w:before="99"/>
        <w:ind w:left="518"/>
        <w:jc w:val="both"/>
        <w:rPr>
          <w:rFonts w:asciiTheme="minorHAnsi" w:hAnsiTheme="minorHAnsi" w:cs="Times New Roman"/>
          <w:sz w:val="22"/>
          <w:szCs w:val="22"/>
        </w:rPr>
      </w:pPr>
      <w:r w:rsidRPr="001F4080">
        <w:rPr>
          <w:rFonts w:asciiTheme="minorHAnsi" w:hAnsiTheme="minorHAnsi" w:cs="Times New Roman"/>
          <w:sz w:val="22"/>
          <w:szCs w:val="22"/>
        </w:rPr>
        <w:t>Senhor Licitante,</w:t>
      </w:r>
    </w:p>
    <w:p w:rsidR="00B117A9" w:rsidRPr="001F4080" w:rsidRDefault="00B117A9" w:rsidP="006F2998">
      <w:pPr>
        <w:pStyle w:val="Corpodetexto"/>
        <w:spacing w:before="9"/>
        <w:jc w:val="both"/>
        <w:rPr>
          <w:rFonts w:asciiTheme="minorHAnsi" w:hAnsiTheme="minorHAnsi" w:cs="Times New Roman"/>
          <w:sz w:val="22"/>
          <w:szCs w:val="22"/>
        </w:rPr>
      </w:pPr>
    </w:p>
    <w:p w:rsidR="00323DB3" w:rsidRPr="001F4080" w:rsidRDefault="008859D0" w:rsidP="006F2998">
      <w:pPr>
        <w:pStyle w:val="Corpodetexto"/>
        <w:ind w:left="518"/>
        <w:jc w:val="both"/>
        <w:rPr>
          <w:rFonts w:asciiTheme="minorHAnsi" w:hAnsiTheme="minorHAnsi" w:cs="Times New Roman"/>
          <w:sz w:val="22"/>
          <w:szCs w:val="22"/>
        </w:rPr>
      </w:pPr>
      <w:r w:rsidRPr="001F4080">
        <w:rPr>
          <w:rFonts w:asciiTheme="minorHAnsi" w:hAnsiTheme="minorHAnsi" w:cs="Times New Roman"/>
          <w:sz w:val="22"/>
          <w:szCs w:val="22"/>
        </w:rPr>
        <w:t xml:space="preserve">Caso este Edital tenha sido adquirido por meio eletrônico, solicito a V. Sª preencher o recibo de entrega acima e remetê-lo à Comissão Permanente de Licitação da Prefeitura Municipal de </w:t>
      </w:r>
      <w:r w:rsidR="00602EF6" w:rsidRPr="001F4080">
        <w:rPr>
          <w:rFonts w:asciiTheme="minorHAnsi" w:hAnsiTheme="minorHAnsi" w:cs="Times New Roman"/>
          <w:sz w:val="22"/>
          <w:szCs w:val="22"/>
        </w:rPr>
        <w:t>Verdejante</w:t>
      </w:r>
      <w:r w:rsidRPr="001F4080">
        <w:rPr>
          <w:rFonts w:asciiTheme="minorHAnsi" w:hAnsiTheme="minorHAnsi" w:cs="Times New Roman"/>
          <w:sz w:val="22"/>
          <w:szCs w:val="22"/>
        </w:rPr>
        <w:t xml:space="preserve">, através do e-mail </w:t>
      </w:r>
      <w:hyperlink r:id="rId8" w:history="1">
        <w:r w:rsidR="00602EF6" w:rsidRPr="001F4080">
          <w:rPr>
            <w:rStyle w:val="Hyperlink"/>
            <w:rFonts w:asciiTheme="minorHAnsi" w:hAnsiTheme="minorHAnsi" w:cs="Times New Roman"/>
            <w:sz w:val="22"/>
            <w:szCs w:val="22"/>
          </w:rPr>
          <w:t>licitacaoverdejante@gmail.com</w:t>
        </w:r>
      </w:hyperlink>
    </w:p>
    <w:p w:rsidR="00323DB3" w:rsidRPr="001F4080" w:rsidRDefault="00323DB3" w:rsidP="006F2998">
      <w:pPr>
        <w:pStyle w:val="Corpodetexto"/>
        <w:spacing w:before="6"/>
        <w:jc w:val="both"/>
        <w:rPr>
          <w:rFonts w:asciiTheme="minorHAnsi" w:hAnsiTheme="minorHAnsi" w:cs="Times New Roman"/>
          <w:sz w:val="22"/>
          <w:szCs w:val="22"/>
        </w:rPr>
      </w:pPr>
    </w:p>
    <w:p w:rsidR="00323DB3" w:rsidRDefault="008859D0" w:rsidP="006F2998">
      <w:pPr>
        <w:pStyle w:val="Corpodetexto"/>
        <w:ind w:left="518"/>
        <w:jc w:val="both"/>
        <w:rPr>
          <w:rFonts w:asciiTheme="minorHAnsi" w:hAnsiTheme="minorHAnsi" w:cs="Times New Roman"/>
          <w:sz w:val="22"/>
          <w:szCs w:val="22"/>
        </w:rPr>
      </w:pPr>
      <w:r w:rsidRPr="001F4080">
        <w:rPr>
          <w:rFonts w:asciiTheme="minorHAnsi" w:hAnsiTheme="minorHAnsi" w:cs="Times New Roman"/>
          <w:sz w:val="22"/>
          <w:szCs w:val="22"/>
        </w:rPr>
        <w:t>A não remessa de recibo exime a Comissão da comunicação de eventuais retificaçõesocorridas no instrumento convocatório, bem como de quaisquer informaçõesadicionais.</w:t>
      </w:r>
    </w:p>
    <w:p w:rsidR="006C40B4" w:rsidRDefault="006C40B4" w:rsidP="006F2998">
      <w:pPr>
        <w:pStyle w:val="Corpodetexto"/>
        <w:ind w:left="518"/>
        <w:jc w:val="both"/>
        <w:rPr>
          <w:rFonts w:asciiTheme="minorHAnsi" w:hAnsiTheme="minorHAnsi" w:cs="Times New Roman"/>
          <w:sz w:val="22"/>
          <w:szCs w:val="22"/>
        </w:rPr>
      </w:pPr>
    </w:p>
    <w:p w:rsidR="006C40B4" w:rsidRDefault="006C40B4" w:rsidP="006F2998">
      <w:pPr>
        <w:pStyle w:val="Corpodetexto"/>
        <w:ind w:left="518"/>
        <w:jc w:val="both"/>
        <w:rPr>
          <w:rFonts w:asciiTheme="minorHAnsi" w:hAnsiTheme="minorHAnsi" w:cs="Times New Roman"/>
          <w:sz w:val="22"/>
          <w:szCs w:val="22"/>
        </w:rPr>
      </w:pPr>
    </w:p>
    <w:p w:rsidR="006C40B4" w:rsidRDefault="006C40B4" w:rsidP="006F2998">
      <w:pPr>
        <w:pStyle w:val="Corpodetexto"/>
        <w:ind w:left="518"/>
        <w:jc w:val="both"/>
        <w:rPr>
          <w:rFonts w:asciiTheme="minorHAnsi" w:hAnsiTheme="minorHAnsi" w:cs="Times New Roman"/>
          <w:sz w:val="22"/>
          <w:szCs w:val="22"/>
        </w:rPr>
      </w:pPr>
    </w:p>
    <w:p w:rsidR="006C40B4" w:rsidRDefault="006C40B4" w:rsidP="006F2998">
      <w:pPr>
        <w:pStyle w:val="Corpodetexto"/>
        <w:ind w:left="518"/>
        <w:jc w:val="both"/>
        <w:rPr>
          <w:rFonts w:asciiTheme="minorHAnsi" w:hAnsiTheme="minorHAnsi" w:cs="Times New Roman"/>
          <w:sz w:val="22"/>
          <w:szCs w:val="22"/>
        </w:rPr>
      </w:pPr>
    </w:p>
    <w:p w:rsidR="006C40B4" w:rsidRPr="001F4080" w:rsidRDefault="006C40B4" w:rsidP="006F2998">
      <w:pPr>
        <w:pStyle w:val="Corpodetexto"/>
        <w:ind w:left="518"/>
        <w:jc w:val="both"/>
        <w:rPr>
          <w:rFonts w:asciiTheme="minorHAnsi" w:hAnsiTheme="minorHAnsi" w:cs="Times New Roman"/>
          <w:sz w:val="22"/>
          <w:szCs w:val="22"/>
        </w:rPr>
      </w:pPr>
    </w:p>
    <w:p w:rsidR="00D80227" w:rsidRPr="001F4080" w:rsidRDefault="00D80227" w:rsidP="006F2998">
      <w:pPr>
        <w:pStyle w:val="Corpodetexto"/>
        <w:ind w:left="518"/>
        <w:jc w:val="both"/>
        <w:rPr>
          <w:rFonts w:asciiTheme="minorHAnsi" w:hAnsiTheme="minorHAnsi" w:cs="Times New Roman"/>
          <w:sz w:val="22"/>
          <w:szCs w:val="22"/>
        </w:rPr>
      </w:pPr>
    </w:p>
    <w:p w:rsidR="0090457F" w:rsidRPr="001F4080" w:rsidRDefault="006B3EA0" w:rsidP="006F2998">
      <w:pPr>
        <w:pStyle w:val="Corpodetexto"/>
        <w:ind w:left="518"/>
        <w:jc w:val="both"/>
        <w:rPr>
          <w:rFonts w:asciiTheme="minorHAnsi" w:hAnsiTheme="minorHAnsi" w:cs="Times New Roman"/>
          <w:sz w:val="22"/>
          <w:szCs w:val="22"/>
        </w:rPr>
      </w:pPr>
      <w:r>
        <w:rPr>
          <w:rFonts w:asciiTheme="minorHAnsi" w:hAnsiTheme="minorHAnsi" w:cs="Times New Roman"/>
          <w:noProof/>
          <w:sz w:val="22"/>
          <w:szCs w:val="22"/>
          <w:lang w:val="pt-BR" w:eastAsia="pt-BR" w:bidi="ar-SA"/>
        </w:rPr>
        <w:lastRenderedPageBreak/>
        <w:pict>
          <v:shapetype id="_x0000_t202" coordsize="21600,21600" o:spt="202" path="m,l,21600r21600,l21600,xe">
            <v:stroke joinstyle="miter"/>
            <v:path gradientshapeok="t" o:connecttype="rect"/>
          </v:shapetype>
          <v:shape id="Caixa de texto 11" o:spid="_x0000_s1030" type="#_x0000_t202" style="position:absolute;left:0;text-align:left;margin-left:24.25pt;margin-top:-4.9pt;width:468pt;height:3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ZbMAIAAFgEAAAOAAAAZHJzL2Uyb0RvYy54bWysVNtu2zAMfR+wfxD0vtjJkq4x4hRdugwD&#10;ugvQ7QNoSY6FyaImKbG7ry8tJ1l2exnmB0EUyUPykPTqpm8NOygfNNqSTyc5Z8oKlNruSv7l8/bF&#10;NWchgpVg0KqSP6rAb9bPn606V6gZNmik8oxAbCg6V/ImRldkWRCNaiFM0ClLyhp9C5FEv8ukh47Q&#10;W5PN8vwq69BL51GoEOj1blTydcKvayXix7oOKjJTcsotptOnsxrObL2CYufBNVoc04B/yKIFbSno&#10;GeoOIrC9179BtVp4DFjHicA2w7rWQqUaqJpp/ks1Dw04lWohcoI70xT+H6z4cPjkmZbUuylnFlrq&#10;0QZ0D0wqFlUfkZGCWOpcKMj4wZF57F9jTx6p4uDuUXwNzOKmAbtTt95j1yiQlGXyzC5cR5wwgFTd&#10;e5QUDfYRE1Bf+3agkEhhhE7dejx3iBJhgh4Xy/nLq5xUgnSLfD5dphZmUJy8nQ/xrcKWDZeSe5qA&#10;hA6H+xCpDjI9mQzBAhott9qYJPhdtTGeHYCmZZu+oXRy+cnMWNaVfLmYLUYC/gqRp+9PEK2ONPZG&#10;tyW/PhtBMdD2xso0lBG0Ge8U31hKY+BxoG4kMfZVf+xLhfKRGPU4jjetI10a9N8562i0Sx6+7cEr&#10;zsw7S11ZTufzYReSMF+8mpHgLzXVpQasIKiSR87G6yaO+7N3Xu8ainSag1vq5FYnkodUx6yOedP4&#10;JiKPqzbsx6WcrH78ENZPAAAA//8DAFBLAwQUAAYACAAAACEAVrYMHN4AAAAIAQAADwAAAGRycy9k&#10;b3ducmV2LnhtbEyPwU7DMBBE70j8g7WVuLVOURslIU6FqHqmtEiIm2Nv46ixHWI3Tfl6lhMcd2Y0&#10;+6bcTLZjIw6h9U7AcpEAQ6e8bl0j4P24m2fAQpROy847FHDDAJvq/q6UhfZX94bjITaMSlwopAAT&#10;Y19wHpRBK8PC9+jIO/nBykjn0HA9yCuV244/JknKrWwdfTCyxxeD6ny4WAFhu//q1Wlfn42+fb9u&#10;x7X62H0K8TCbnp+ARZziXxh+8QkdKmKq/cXpwDoBq2xNSQHznBaQn2crEmoBaZ4Cr0r+f0D1AwAA&#10;//8DAFBLAQItABQABgAIAAAAIQC2gziS/gAAAOEBAAATAAAAAAAAAAAAAAAAAAAAAABbQ29udGVu&#10;dF9UeXBlc10ueG1sUEsBAi0AFAAGAAgAAAAhADj9If/WAAAAlAEAAAsAAAAAAAAAAAAAAAAALwEA&#10;AF9yZWxzLy5yZWxzUEsBAi0AFAAGAAgAAAAhAF8tRlswAgAAWAQAAA4AAAAAAAAAAAAAAAAALgIA&#10;AGRycy9lMm9Eb2MueG1sUEsBAi0AFAAGAAgAAAAhAFa2DBzeAAAACAEAAA8AAAAAAAAAAAAAAAAA&#10;igQAAGRycy9kb3ducmV2LnhtbFBLBQYAAAAABAAEAPMAAACVBQAAAAA=&#10;">
            <v:textbox style="mso-fit-shape-to-text:t">
              <w:txbxContent>
                <w:p w:rsidR="00591E95" w:rsidRPr="00E160ED" w:rsidRDefault="00591E95" w:rsidP="00445C80">
                  <w:pPr>
                    <w:jc w:val="center"/>
                    <w:rPr>
                      <w:rFonts w:ascii="Calibri" w:hAnsi="Calibri"/>
                      <w:b/>
                      <w:sz w:val="26"/>
                      <w:szCs w:val="26"/>
                    </w:rPr>
                  </w:pPr>
                  <w:r w:rsidRPr="00E160ED">
                    <w:rPr>
                      <w:rFonts w:ascii="Calibri" w:hAnsi="Calibri"/>
                      <w:b/>
                      <w:sz w:val="26"/>
                      <w:szCs w:val="26"/>
                    </w:rPr>
                    <w:t xml:space="preserve">PROCESSO LICITATÓRIO Nº </w:t>
                  </w:r>
                  <w:r>
                    <w:rPr>
                      <w:rFonts w:ascii="Calibri" w:hAnsi="Calibri"/>
                      <w:b/>
                      <w:sz w:val="26"/>
                      <w:szCs w:val="26"/>
                    </w:rPr>
                    <w:t>035/2023</w:t>
                  </w:r>
                </w:p>
                <w:p w:rsidR="00591E95" w:rsidRDefault="00591E95" w:rsidP="00445C80">
                  <w:pPr>
                    <w:jc w:val="center"/>
                    <w:rPr>
                      <w:rFonts w:ascii="Calibri" w:hAnsi="Calibri"/>
                      <w:b/>
                      <w:sz w:val="26"/>
                      <w:szCs w:val="26"/>
                    </w:rPr>
                  </w:pPr>
                  <w:r>
                    <w:rPr>
                      <w:rFonts w:ascii="Calibri" w:hAnsi="Calibri"/>
                      <w:b/>
                      <w:sz w:val="26"/>
                      <w:szCs w:val="26"/>
                    </w:rPr>
                    <w:t xml:space="preserve">PREGÃO ELETRÔNICO </w:t>
                  </w:r>
                  <w:r w:rsidRPr="00E160ED">
                    <w:rPr>
                      <w:rFonts w:ascii="Calibri" w:hAnsi="Calibri"/>
                      <w:b/>
                      <w:sz w:val="26"/>
                      <w:szCs w:val="26"/>
                    </w:rPr>
                    <w:t xml:space="preserve">Nº </w:t>
                  </w:r>
                  <w:r>
                    <w:rPr>
                      <w:rFonts w:ascii="Calibri" w:hAnsi="Calibri"/>
                      <w:b/>
                      <w:sz w:val="26"/>
                      <w:szCs w:val="26"/>
                    </w:rPr>
                    <w:t>017/2023</w:t>
                  </w:r>
                </w:p>
                <w:p w:rsidR="00591E95" w:rsidRPr="00E160ED" w:rsidRDefault="00591E95" w:rsidP="00D073BD">
                  <w:pPr>
                    <w:jc w:val="center"/>
                    <w:rPr>
                      <w:rFonts w:ascii="Calibri" w:hAnsi="Calibri"/>
                      <w:b/>
                      <w:sz w:val="26"/>
                      <w:szCs w:val="26"/>
                    </w:rPr>
                  </w:pPr>
                  <w:r w:rsidRPr="00D363DF">
                    <w:rPr>
                      <w:rFonts w:ascii="Calibri" w:hAnsi="Calibri"/>
                      <w:b/>
                      <w:sz w:val="26"/>
                      <w:szCs w:val="26"/>
                    </w:rPr>
                    <w:t xml:space="preserve">(EXCLUSIVO </w:t>
                  </w:r>
                  <w:r>
                    <w:rPr>
                      <w:rFonts w:ascii="Calibri" w:hAnsi="Calibri"/>
                      <w:b/>
                      <w:sz w:val="26"/>
                      <w:szCs w:val="26"/>
                    </w:rPr>
                    <w:t>REGIONAL</w:t>
                  </w:r>
                  <w:r w:rsidRPr="00D363DF">
                    <w:rPr>
                      <w:rFonts w:ascii="Calibri" w:hAnsi="Calibri"/>
                      <w:b/>
                      <w:sz w:val="26"/>
                      <w:szCs w:val="26"/>
                    </w:rPr>
                    <w:t>)</w:t>
                  </w:r>
                </w:p>
              </w:txbxContent>
            </v:textbox>
            <w10:wrap type="square"/>
          </v:shape>
        </w:pict>
      </w:r>
    </w:p>
    <w:p w:rsidR="001F7EA0" w:rsidRPr="001F4080" w:rsidRDefault="00602EF6" w:rsidP="006F2998">
      <w:pPr>
        <w:spacing w:line="245" w:lineRule="exact"/>
        <w:ind w:left="426"/>
        <w:jc w:val="both"/>
        <w:rPr>
          <w:rFonts w:asciiTheme="minorHAnsi" w:hAnsiTheme="minorHAnsi" w:cs="Times New Roman"/>
        </w:rPr>
      </w:pPr>
      <w:r w:rsidRPr="001F4080">
        <w:rPr>
          <w:rFonts w:asciiTheme="minorHAnsi" w:hAnsiTheme="minorHAnsi" w:cs="Times New Roman"/>
          <w:b/>
        </w:rPr>
        <w:t>O MUNICÍPIO DE VERDEJANTE/PE</w:t>
      </w:r>
      <w:r w:rsidR="008859D0" w:rsidRPr="001F4080">
        <w:rPr>
          <w:rFonts w:asciiTheme="minorHAnsi" w:hAnsiTheme="minorHAnsi" w:cs="Times New Roman"/>
        </w:rPr>
        <w:t xml:space="preserve">, </w:t>
      </w:r>
      <w:r w:rsidR="0004138D">
        <w:rPr>
          <w:rFonts w:asciiTheme="minorHAnsi" w:hAnsiTheme="minorHAnsi" w:cs="Times New Roman"/>
        </w:rPr>
        <w:t>(</w:t>
      </w:r>
      <w:r w:rsidR="00445C80" w:rsidRPr="001F4080">
        <w:rPr>
          <w:rFonts w:asciiTheme="minorHAnsi" w:hAnsiTheme="minorHAnsi" w:cs="Times New Roman"/>
          <w:b/>
        </w:rPr>
        <w:t>Prefeitura Municipal</w:t>
      </w:r>
      <w:r w:rsidR="0004138D">
        <w:rPr>
          <w:rFonts w:asciiTheme="minorHAnsi" w:hAnsiTheme="minorHAnsi" w:cs="Times New Roman"/>
          <w:b/>
        </w:rPr>
        <w:t>)</w:t>
      </w:r>
      <w:r w:rsidR="008859D0" w:rsidRPr="001F4080">
        <w:rPr>
          <w:rFonts w:asciiTheme="minorHAnsi" w:hAnsiTheme="minorHAnsi" w:cs="Times New Roman"/>
          <w:b/>
        </w:rPr>
        <w:t xml:space="preserve">, </w:t>
      </w:r>
      <w:r w:rsidR="001F7EA0" w:rsidRPr="001F4080">
        <w:rPr>
          <w:rFonts w:asciiTheme="minorHAnsi" w:hAnsiTheme="minorHAnsi" w:cs="Times New Roman"/>
        </w:rPr>
        <w:t xml:space="preserve">através de </w:t>
      </w:r>
      <w:r w:rsidR="002D1EA0">
        <w:rPr>
          <w:rFonts w:asciiTheme="minorHAnsi" w:hAnsiTheme="minorHAnsi" w:cs="Times New Roman"/>
        </w:rPr>
        <w:t>seu Pregoeiro</w:t>
      </w:r>
      <w:r w:rsidR="001F7EA0" w:rsidRPr="001F4080">
        <w:rPr>
          <w:rFonts w:asciiTheme="minorHAnsi" w:hAnsiTheme="minorHAnsi" w:cs="Times New Roman"/>
        </w:rPr>
        <w:t>, designad</w:t>
      </w:r>
      <w:r w:rsidR="002D1EA0">
        <w:rPr>
          <w:rFonts w:asciiTheme="minorHAnsi" w:hAnsiTheme="minorHAnsi" w:cs="Times New Roman"/>
        </w:rPr>
        <w:t>o</w:t>
      </w:r>
      <w:r w:rsidR="001F7EA0" w:rsidRPr="001F4080">
        <w:rPr>
          <w:rFonts w:asciiTheme="minorHAnsi" w:hAnsiTheme="minorHAnsi" w:cs="Times New Roman"/>
        </w:rPr>
        <w:t xml:space="preserve"> pela Portaria nº 0</w:t>
      </w:r>
      <w:r w:rsidR="002D1EA0">
        <w:rPr>
          <w:rFonts w:asciiTheme="minorHAnsi" w:hAnsiTheme="minorHAnsi" w:cs="Times New Roman"/>
        </w:rPr>
        <w:t>1</w:t>
      </w:r>
      <w:r w:rsidR="008D0774">
        <w:rPr>
          <w:rFonts w:asciiTheme="minorHAnsi" w:hAnsiTheme="minorHAnsi" w:cs="Times New Roman"/>
        </w:rPr>
        <w:t>3</w:t>
      </w:r>
      <w:r w:rsidR="001F7EA0" w:rsidRPr="001F4080">
        <w:rPr>
          <w:rFonts w:asciiTheme="minorHAnsi" w:hAnsiTheme="minorHAnsi" w:cs="Times New Roman"/>
        </w:rPr>
        <w:t>/</w:t>
      </w:r>
      <w:r w:rsidR="00A712A0">
        <w:rPr>
          <w:rFonts w:asciiTheme="minorHAnsi" w:hAnsiTheme="minorHAnsi" w:cs="Times New Roman"/>
        </w:rPr>
        <w:t>2023</w:t>
      </w:r>
      <w:r w:rsidR="001F7EA0" w:rsidRPr="001F4080">
        <w:rPr>
          <w:rFonts w:asciiTheme="minorHAnsi" w:hAnsiTheme="minorHAnsi" w:cs="Times New Roman"/>
        </w:rPr>
        <w:t xml:space="preserve">, </w:t>
      </w:r>
      <w:r w:rsidR="008859D0" w:rsidRPr="001F4080">
        <w:rPr>
          <w:rFonts w:asciiTheme="minorHAnsi" w:hAnsiTheme="minorHAnsi" w:cs="Times New Roman"/>
        </w:rPr>
        <w:t xml:space="preserve">torna público para conhecimento dos interessados que na data e horário indicados </w:t>
      </w:r>
      <w:r w:rsidRPr="001F4080">
        <w:rPr>
          <w:rFonts w:asciiTheme="minorHAnsi" w:hAnsiTheme="minorHAnsi" w:cs="Times New Roman"/>
        </w:rPr>
        <w:t>será</w:t>
      </w:r>
      <w:r w:rsidR="008859D0" w:rsidRPr="001F4080">
        <w:rPr>
          <w:rFonts w:asciiTheme="minorHAnsi" w:hAnsiTheme="minorHAnsi" w:cs="Times New Roman"/>
        </w:rPr>
        <w:t>reali</w:t>
      </w:r>
      <w:r w:rsidRPr="001F4080">
        <w:rPr>
          <w:rFonts w:asciiTheme="minorHAnsi" w:hAnsiTheme="minorHAnsi" w:cs="Times New Roman"/>
        </w:rPr>
        <w:t>zado</w:t>
      </w:r>
      <w:r w:rsidR="008859D0" w:rsidRPr="001F4080">
        <w:rPr>
          <w:rFonts w:asciiTheme="minorHAnsi" w:hAnsiTheme="minorHAnsi" w:cs="Times New Roman"/>
        </w:rPr>
        <w:t xml:space="preserve"> em sessão pública, por meio da </w:t>
      </w:r>
      <w:r w:rsidR="008859D0" w:rsidRPr="001F4080">
        <w:rPr>
          <w:rFonts w:asciiTheme="minorHAnsi" w:hAnsiTheme="minorHAnsi" w:cs="Times New Roman"/>
          <w:i/>
        </w:rPr>
        <w:t>internet</w:t>
      </w:r>
      <w:r w:rsidR="008859D0" w:rsidRPr="001F4080">
        <w:rPr>
          <w:rFonts w:asciiTheme="minorHAnsi" w:hAnsiTheme="minorHAnsi" w:cs="Times New Roman"/>
        </w:rPr>
        <w:t xml:space="preserve">, através do site </w:t>
      </w:r>
      <w:hyperlink r:id="rId9">
        <w:r w:rsidR="008859D0" w:rsidRPr="001F4080">
          <w:rPr>
            <w:rFonts w:asciiTheme="minorHAnsi" w:hAnsiTheme="minorHAnsi" w:cs="Times New Roman"/>
            <w:b/>
            <w:u w:val="single"/>
          </w:rPr>
          <w:t>www.bnc.org.br</w:t>
        </w:r>
        <w:r w:rsidR="008859D0" w:rsidRPr="001F4080">
          <w:rPr>
            <w:rFonts w:asciiTheme="minorHAnsi" w:hAnsiTheme="minorHAnsi" w:cs="Times New Roman"/>
          </w:rPr>
          <w:t>,</w:t>
        </w:r>
      </w:hyperlink>
      <w:r w:rsidR="008859D0" w:rsidRPr="001F4080">
        <w:rPr>
          <w:rFonts w:asciiTheme="minorHAnsi" w:hAnsiTheme="minorHAnsi" w:cs="Times New Roman"/>
        </w:rPr>
        <w:t xml:space="preserve"> fará realizar licitação na modalidade </w:t>
      </w:r>
      <w:r w:rsidR="008859D0" w:rsidRPr="001F4080">
        <w:rPr>
          <w:rFonts w:asciiTheme="minorHAnsi" w:hAnsiTheme="minorHAnsi" w:cs="Times New Roman"/>
          <w:b/>
        </w:rPr>
        <w:t>PREGÃO</w:t>
      </w:r>
      <w:r w:rsidR="008859D0" w:rsidRPr="001F4080">
        <w:rPr>
          <w:rFonts w:asciiTheme="minorHAnsi" w:hAnsiTheme="minorHAnsi" w:cs="Times New Roman"/>
        </w:rPr>
        <w:t xml:space="preserve">, na forma </w:t>
      </w:r>
      <w:r w:rsidR="008859D0" w:rsidRPr="001F4080">
        <w:rPr>
          <w:rFonts w:asciiTheme="minorHAnsi" w:hAnsiTheme="minorHAnsi" w:cs="Times New Roman"/>
          <w:b/>
        </w:rPr>
        <w:t>ELETRÔNICA</w:t>
      </w:r>
      <w:r w:rsidR="008859D0" w:rsidRPr="001F4080">
        <w:rPr>
          <w:rFonts w:asciiTheme="minorHAnsi" w:hAnsiTheme="minorHAnsi" w:cs="Times New Roman"/>
        </w:rPr>
        <w:t>, do tipo menor preço</w:t>
      </w:r>
      <w:r w:rsidR="00CC2A93">
        <w:rPr>
          <w:rFonts w:asciiTheme="minorHAnsi" w:hAnsiTheme="minorHAnsi" w:cs="Times New Roman"/>
        </w:rPr>
        <w:t xml:space="preserve"> </w:t>
      </w:r>
      <w:r w:rsidR="00C31F92">
        <w:rPr>
          <w:rFonts w:asciiTheme="minorHAnsi" w:hAnsiTheme="minorHAnsi" w:cs="Times New Roman"/>
        </w:rPr>
        <w:t>por item</w:t>
      </w:r>
      <w:r w:rsidR="008859D0" w:rsidRPr="001F4080">
        <w:rPr>
          <w:rFonts w:asciiTheme="minorHAnsi" w:hAnsiTheme="minorHAnsi" w:cs="Times New Roman"/>
        </w:rPr>
        <w:t xml:space="preserve">, conforme descrição contida neste Edital e seus Anexos. </w:t>
      </w:r>
    </w:p>
    <w:p w:rsidR="00323DB3" w:rsidRDefault="008859D0" w:rsidP="006F2998">
      <w:pPr>
        <w:spacing w:line="245" w:lineRule="exact"/>
        <w:ind w:left="426"/>
        <w:jc w:val="both"/>
        <w:rPr>
          <w:rFonts w:asciiTheme="minorHAnsi" w:hAnsiTheme="minorHAnsi" w:cs="Times New Roman"/>
        </w:rPr>
      </w:pPr>
      <w:r w:rsidRPr="001F4080">
        <w:rPr>
          <w:rFonts w:asciiTheme="minorHAnsi" w:hAnsiTheme="minorHAnsi" w:cs="Times New Roman"/>
        </w:rPr>
        <w:t xml:space="preserve">O procedimento licitatório obedecerá à </w:t>
      </w:r>
      <w:r w:rsidR="00786628" w:rsidRPr="001F4080">
        <w:rPr>
          <w:rFonts w:asciiTheme="minorHAnsi" w:hAnsiTheme="minorHAnsi" w:cs="Times New Roman"/>
          <w:color w:val="000000"/>
        </w:rPr>
        <w:t xml:space="preserve">Lei nº 10.520, de 17 de julho de 2002, </w:t>
      </w:r>
      <w:r w:rsidR="00786628" w:rsidRPr="001F4080">
        <w:rPr>
          <w:rFonts w:asciiTheme="minorHAnsi" w:hAnsiTheme="minorHAnsi" w:cs="Times New Roman"/>
          <w:color w:val="000000" w:themeColor="text1"/>
        </w:rPr>
        <w:t>do Decreto nº 10.024, de 20 de setembro de 2019</w:t>
      </w:r>
      <w:r w:rsidR="00786628" w:rsidRPr="001F4080">
        <w:rPr>
          <w:rFonts w:asciiTheme="minorHAnsi" w:hAnsiTheme="minorHAnsi" w:cs="Times New Roman"/>
          <w:color w:val="000000"/>
        </w:rPr>
        <w:t xml:space="preserve">,da Lei Complementar n° 123, de 14 de dezembro de 2006, Lei Complementar 147, de 7 de agosto de 2014, aplicando-se, subsidiariamente, a Lei nº 8.666, de 21 de junho de 1993 </w:t>
      </w:r>
      <w:r w:rsidRPr="001F4080">
        <w:rPr>
          <w:rFonts w:asciiTheme="minorHAnsi" w:hAnsiTheme="minorHAnsi" w:cs="Times New Roman"/>
        </w:rPr>
        <w:t>bem como à legislação correlata, e demais exigências previstas neste Edital e seus Anexos.</w:t>
      </w:r>
    </w:p>
    <w:p w:rsidR="00D073BD" w:rsidRDefault="00D073BD" w:rsidP="006F2998">
      <w:pPr>
        <w:spacing w:line="245" w:lineRule="exact"/>
        <w:ind w:left="426"/>
        <w:jc w:val="both"/>
        <w:rPr>
          <w:rFonts w:asciiTheme="minorHAnsi" w:hAnsiTheme="minorHAnsi" w:cs="Times New Roman"/>
        </w:rPr>
      </w:pPr>
    </w:p>
    <w:p w:rsidR="00D073BD" w:rsidRPr="00D073BD" w:rsidRDefault="00D073BD" w:rsidP="006F2998">
      <w:pPr>
        <w:spacing w:line="245" w:lineRule="exact"/>
        <w:ind w:left="426"/>
        <w:jc w:val="both"/>
        <w:rPr>
          <w:rFonts w:asciiTheme="minorHAnsi" w:hAnsiTheme="minorHAnsi" w:cs="Times New Roman"/>
          <w:b/>
          <w:i/>
        </w:rPr>
      </w:pPr>
      <w:r w:rsidRPr="00D073BD">
        <w:rPr>
          <w:rFonts w:asciiTheme="minorHAnsi" w:hAnsiTheme="minorHAnsi" w:cs="Times New Roman"/>
          <w:b/>
          <w:i/>
        </w:rPr>
        <w:t xml:space="preserve">Considerando, a necessidade de entregas parceladas do objeto em tela, será aplicada a prerrogativa do Decreto n° 007, de 08 de </w:t>
      </w:r>
      <w:r w:rsidR="00073EC9">
        <w:rPr>
          <w:rFonts w:asciiTheme="minorHAnsi" w:hAnsiTheme="minorHAnsi" w:cs="Times New Roman"/>
          <w:b/>
          <w:i/>
        </w:rPr>
        <w:t>maio</w:t>
      </w:r>
      <w:r w:rsidRPr="00D073BD">
        <w:rPr>
          <w:rFonts w:asciiTheme="minorHAnsi" w:hAnsiTheme="minorHAnsi" w:cs="Times New Roman"/>
          <w:b/>
          <w:i/>
        </w:rPr>
        <w:t xml:space="preserve"> de 2023, que Regulamenta, no âmbito do Município de Verdejante, o tratamento favorecido, diferenciado e simplificado nas contratações públicas de bens, serviços e obras.</w:t>
      </w:r>
    </w:p>
    <w:p w:rsidR="00323DB3" w:rsidRPr="00D073BD" w:rsidRDefault="006B3EA0" w:rsidP="006F2998">
      <w:pPr>
        <w:pStyle w:val="Corpodetexto"/>
        <w:spacing w:before="6"/>
        <w:jc w:val="both"/>
        <w:rPr>
          <w:rFonts w:asciiTheme="minorHAnsi" w:hAnsiTheme="minorHAnsi" w:cs="Times New Roman"/>
          <w:b/>
          <w:i/>
          <w:sz w:val="22"/>
          <w:szCs w:val="22"/>
        </w:rPr>
      </w:pPr>
      <w:r>
        <w:rPr>
          <w:rFonts w:asciiTheme="minorHAnsi" w:hAnsiTheme="minorHAnsi" w:cs="Times New Roman"/>
          <w:b/>
          <w:i/>
          <w:noProof/>
          <w:sz w:val="22"/>
          <w:szCs w:val="22"/>
          <w:lang w:val="pt-BR" w:eastAsia="pt-BR" w:bidi="ar-SA"/>
        </w:rPr>
        <w:pict>
          <v:shape id="Text Box 14" o:spid="_x0000_s1029" type="#_x0000_t202" style="position:absolute;left:0;text-align:left;margin-left:65.25pt;margin-top:15.35pt;width:486.25pt;height:171.7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OsiAIAACIFAAAOAAAAZHJzL2Uyb0RvYy54bWysVNtu2zAMfR+wfxD0nvpSN0mNOEUWJ8OA&#10;7gK0+wDFkmNhsqRJSuxu2L+PkuM0XV+GYX6QaYs85KEOtbjrW4GOzFiuZIGTqxgjJitFudwX+Ovj&#10;djLHyDoiKRFKsgI/MYvvlm/fLDqds1Q1SlBmEIBIm3e6wI1zOo8iWzWsJfZKaSZhs1amJQ4+zT6i&#10;hnSA3ooojeNp1ClDtVEVsxb+lsMmXgb8umaV+1zXljkkCgy1ubCasO78Gi0XJN8bohtencog/1BF&#10;S7iEpGeokjiCDoa/gmp5ZZRVtbuqVBupuuYVCxyATRL/weahIZoFLtAcq89tsv8Ptvp0/GIQpwVO&#10;ZxhJ0sIZPbLeoXeqR0nm+9Npm4PbgwZH18N/OOfA1ep7VX2zSKp1Q+SerYxRXcMIhfoSHxldhA44&#10;1oPsuo+KQh5ycCoA9bVpffOgHQjQ4Zyezmfja6ng5zSZ3VzPbjCqYC9N5kma3oQcJB/DtbHuPVMt&#10;8kaBDRx+gCfHe+t8OSQfXXw2qbZciCAAIVEHKeLb2UBMCU79pnezZr9bC4OOxEsoPKe89tLNI5fE&#10;NoNf2PJuJG+5A4UL3hZ4fo4mue/TRtLg4ggXgw0lCumjgDYUfbIGJf28jW838808m2TpdDPJ4rKc&#10;rLbrbDLdQm/K63K9LpNfnkCS5Q2nlEnPYVR1kv2dak7zNejxrOsXXF+0ZBue1y2JXpYR2g+sxndg&#10;FwTiNTGow/W7PmgxqMeLZ6foEyjGqGFw4aIBo1HmB0YdDG2B7fcDMQwj8UGC6vyEj4YZjd1oEFlB&#10;aIEdRoO5dsNNcNCG7xtAHnQt1QqUWfOgmecqTnqGQQwcTpeGn/TL7+D1fLUtfwMAAP//AwBQSwME&#10;FAAGAAgAAAAhAGIZ967eAAAACwEAAA8AAABkcnMvZG93bnJldi54bWxMj8FOwzAQRO9I/IO1SNyo&#10;3ZqQNsSpKgScOLSBD3CTbRIRr6PYbcLfsz3BcWafZmfy7ex6ccExdJ4MLBcKBFLl644aA1+fbw9r&#10;ECFaqm3vCQ38YIBtcXuT26z2Ex3wUsZGcAiFzBpoYxwyKUPVorNh4Qckvp386GxkOTayHu3E4a6X&#10;K6WepLMd8YfWDvjSYvVdnp2B0/swpZtynlRy2O8/6FXvEtTG3N/Nu2cQEef4B8O1PleHgjsd/Znq&#10;IHrWWiWMGtAqBXEFlkrzuiM76eMKZJHL/xuKXwAAAP//AwBQSwECLQAUAAYACAAAACEAtoM4kv4A&#10;AADhAQAAEwAAAAAAAAAAAAAAAAAAAAAAW0NvbnRlbnRfVHlwZXNdLnhtbFBLAQItABQABgAIAAAA&#10;IQA4/SH/1gAAAJQBAAALAAAAAAAAAAAAAAAAAC8BAABfcmVscy8ucmVsc1BLAQItABQABgAIAAAA&#10;IQDIkZOsiAIAACIFAAAOAAAAAAAAAAAAAAAAAC4CAABkcnMvZTJvRG9jLnhtbFBLAQItABQABgAI&#10;AAAAIQBiGfeu3gAAAAsBAAAPAAAAAAAAAAAAAAAAAOIEAABkcnMvZG93bnJldi54bWxQSwUGAAAA&#10;AAQABADzAAAA7QUAAAAA&#10;" filled="f" strokeweight=".16936mm">
            <v:textbox inset="0,0,0,0">
              <w:txbxContent>
                <w:p w:rsidR="00591E95" w:rsidRPr="001F7EA0" w:rsidRDefault="00591E95" w:rsidP="009C20B4">
                  <w:pPr>
                    <w:spacing w:before="19"/>
                    <w:rPr>
                      <w:rFonts w:asciiTheme="minorHAnsi" w:hAnsiTheme="minorHAnsi" w:cs="Times New Roman"/>
                      <w:b/>
                      <w:sz w:val="28"/>
                      <w:szCs w:val="28"/>
                    </w:rPr>
                  </w:pPr>
                  <w:r w:rsidRPr="001F7EA0">
                    <w:rPr>
                      <w:rFonts w:asciiTheme="minorHAnsi" w:hAnsiTheme="minorHAnsi" w:cs="Times New Roman"/>
                      <w:sz w:val="28"/>
                      <w:szCs w:val="28"/>
                    </w:rPr>
                    <w:t xml:space="preserve">  Data da abertura da sessão pública: </w:t>
                  </w:r>
                  <w:r>
                    <w:rPr>
                      <w:rFonts w:asciiTheme="minorHAnsi" w:hAnsiTheme="minorHAnsi" w:cs="Times New Roman"/>
                      <w:b/>
                      <w:sz w:val="28"/>
                      <w:szCs w:val="28"/>
                    </w:rPr>
                    <w:t>23</w:t>
                  </w:r>
                  <w:r w:rsidRPr="001F7EA0">
                    <w:rPr>
                      <w:rFonts w:asciiTheme="minorHAnsi" w:hAnsiTheme="minorHAnsi" w:cs="Times New Roman"/>
                      <w:b/>
                      <w:sz w:val="28"/>
                      <w:szCs w:val="28"/>
                    </w:rPr>
                    <w:t xml:space="preserve"> de </w:t>
                  </w:r>
                  <w:r>
                    <w:rPr>
                      <w:rFonts w:asciiTheme="minorHAnsi" w:hAnsiTheme="minorHAnsi" w:cs="Times New Roman"/>
                      <w:b/>
                      <w:sz w:val="28"/>
                      <w:szCs w:val="28"/>
                    </w:rPr>
                    <w:t>maio</w:t>
                  </w:r>
                  <w:r w:rsidRPr="001F7EA0">
                    <w:rPr>
                      <w:rFonts w:asciiTheme="minorHAnsi" w:hAnsiTheme="minorHAnsi" w:cs="Times New Roman"/>
                      <w:b/>
                      <w:sz w:val="28"/>
                      <w:szCs w:val="28"/>
                    </w:rPr>
                    <w:t xml:space="preserve"> de </w:t>
                  </w:r>
                  <w:r>
                    <w:rPr>
                      <w:rFonts w:asciiTheme="minorHAnsi" w:hAnsiTheme="minorHAnsi" w:cs="Times New Roman"/>
                      <w:b/>
                      <w:sz w:val="28"/>
                      <w:szCs w:val="28"/>
                    </w:rPr>
                    <w:t>2023</w:t>
                  </w:r>
                  <w:r w:rsidRPr="001F7EA0">
                    <w:rPr>
                      <w:rFonts w:asciiTheme="minorHAnsi" w:hAnsiTheme="minorHAnsi" w:cs="Times New Roman"/>
                      <w:b/>
                      <w:sz w:val="28"/>
                      <w:szCs w:val="28"/>
                    </w:rPr>
                    <w:t>.</w:t>
                  </w:r>
                </w:p>
                <w:p w:rsidR="00591E95" w:rsidRPr="001F7EA0" w:rsidRDefault="00591E95" w:rsidP="00C56277">
                  <w:pPr>
                    <w:rPr>
                      <w:rFonts w:asciiTheme="minorHAnsi" w:hAnsiTheme="minorHAnsi" w:cs="Times New Roman"/>
                      <w:b/>
                      <w:sz w:val="28"/>
                      <w:szCs w:val="28"/>
                    </w:rPr>
                  </w:pPr>
                  <w:r w:rsidRPr="001F7EA0">
                    <w:rPr>
                      <w:rFonts w:asciiTheme="minorHAnsi" w:hAnsiTheme="minorHAnsi" w:cs="Times New Roman"/>
                      <w:sz w:val="28"/>
                      <w:szCs w:val="28"/>
                    </w:rPr>
                    <w:t xml:space="preserve">  Horário de abertura do recebimento das propostas: </w:t>
                  </w:r>
                  <w:r w:rsidRPr="001F7EA0">
                    <w:rPr>
                      <w:rFonts w:asciiTheme="minorHAnsi" w:hAnsiTheme="minorHAnsi" w:cs="Times New Roman"/>
                      <w:b/>
                      <w:sz w:val="28"/>
                      <w:szCs w:val="28"/>
                    </w:rPr>
                    <w:t xml:space="preserve">a partir das </w:t>
                  </w:r>
                  <w:r>
                    <w:rPr>
                      <w:rFonts w:asciiTheme="minorHAnsi" w:hAnsiTheme="minorHAnsi" w:cs="Times New Roman"/>
                      <w:b/>
                      <w:sz w:val="28"/>
                      <w:szCs w:val="28"/>
                    </w:rPr>
                    <w:t>08</w:t>
                  </w:r>
                  <w:r w:rsidRPr="001F7EA0">
                    <w:rPr>
                      <w:rFonts w:asciiTheme="minorHAnsi" w:hAnsiTheme="minorHAnsi" w:cs="Times New Roman"/>
                      <w:b/>
                      <w:sz w:val="28"/>
                      <w:szCs w:val="28"/>
                    </w:rPr>
                    <w:t xml:space="preserve">h00min do dia </w:t>
                  </w:r>
                  <w:r>
                    <w:rPr>
                      <w:rFonts w:asciiTheme="minorHAnsi" w:hAnsiTheme="minorHAnsi" w:cs="Times New Roman"/>
                      <w:b/>
                      <w:sz w:val="28"/>
                      <w:szCs w:val="28"/>
                    </w:rPr>
                    <w:t>09</w:t>
                  </w:r>
                  <w:r w:rsidRPr="001F7EA0">
                    <w:rPr>
                      <w:rFonts w:asciiTheme="minorHAnsi" w:hAnsiTheme="minorHAnsi" w:cs="Times New Roman"/>
                      <w:b/>
                      <w:sz w:val="28"/>
                      <w:szCs w:val="28"/>
                    </w:rPr>
                    <w:t xml:space="preserve"> de </w:t>
                  </w:r>
                  <w:r>
                    <w:rPr>
                      <w:rFonts w:asciiTheme="minorHAnsi" w:hAnsiTheme="minorHAnsi" w:cs="Times New Roman"/>
                      <w:b/>
                      <w:sz w:val="28"/>
                      <w:szCs w:val="28"/>
                    </w:rPr>
                    <w:t xml:space="preserve">maio </w:t>
                  </w:r>
                  <w:r w:rsidRPr="001F7EA0">
                    <w:rPr>
                      <w:rFonts w:asciiTheme="minorHAnsi" w:hAnsiTheme="minorHAnsi" w:cs="Times New Roman"/>
                      <w:b/>
                      <w:sz w:val="28"/>
                      <w:szCs w:val="28"/>
                    </w:rPr>
                    <w:t xml:space="preserve">de </w:t>
                  </w:r>
                  <w:r>
                    <w:rPr>
                      <w:rFonts w:asciiTheme="minorHAnsi" w:hAnsiTheme="minorHAnsi" w:cs="Times New Roman"/>
                      <w:b/>
                      <w:sz w:val="28"/>
                      <w:szCs w:val="28"/>
                    </w:rPr>
                    <w:t>2023</w:t>
                  </w:r>
                  <w:r w:rsidRPr="001F7EA0">
                    <w:rPr>
                      <w:rFonts w:asciiTheme="minorHAnsi" w:hAnsiTheme="minorHAnsi" w:cs="Times New Roman"/>
                      <w:b/>
                      <w:sz w:val="28"/>
                      <w:szCs w:val="28"/>
                    </w:rPr>
                    <w:t xml:space="preserve">. </w:t>
                  </w:r>
                </w:p>
                <w:p w:rsidR="00591E95" w:rsidRPr="001F7EA0" w:rsidRDefault="00591E95" w:rsidP="00E6710A">
                  <w:pPr>
                    <w:spacing w:before="118"/>
                    <w:ind w:left="108"/>
                    <w:rPr>
                      <w:rFonts w:asciiTheme="minorHAnsi" w:hAnsiTheme="minorHAnsi" w:cs="Times New Roman"/>
                      <w:b/>
                      <w:sz w:val="28"/>
                      <w:szCs w:val="28"/>
                    </w:rPr>
                  </w:pPr>
                  <w:r w:rsidRPr="001F7EA0">
                    <w:rPr>
                      <w:rFonts w:asciiTheme="minorHAnsi" w:hAnsiTheme="minorHAnsi" w:cs="Times New Roman"/>
                      <w:sz w:val="28"/>
                      <w:szCs w:val="28"/>
                    </w:rPr>
                    <w:t>Horário de encerramento do recebimento das propostas:</w:t>
                  </w:r>
                  <w:r w:rsidRPr="001F7EA0">
                    <w:rPr>
                      <w:rFonts w:asciiTheme="minorHAnsi" w:hAnsiTheme="minorHAnsi" w:cs="Times New Roman"/>
                      <w:b/>
                      <w:sz w:val="28"/>
                      <w:szCs w:val="28"/>
                    </w:rPr>
                    <w:t xml:space="preserve"> às </w:t>
                  </w:r>
                  <w:r>
                    <w:rPr>
                      <w:rFonts w:asciiTheme="minorHAnsi" w:hAnsiTheme="minorHAnsi" w:cs="Times New Roman"/>
                      <w:b/>
                      <w:sz w:val="28"/>
                      <w:szCs w:val="28"/>
                    </w:rPr>
                    <w:t>08</w:t>
                  </w:r>
                  <w:r w:rsidRPr="001F7EA0">
                    <w:rPr>
                      <w:rFonts w:asciiTheme="minorHAnsi" w:hAnsiTheme="minorHAnsi" w:cs="Times New Roman"/>
                      <w:b/>
                      <w:sz w:val="28"/>
                      <w:szCs w:val="28"/>
                    </w:rPr>
                    <w:t xml:space="preserve">h00mim do dia </w:t>
                  </w:r>
                  <w:r>
                    <w:rPr>
                      <w:rFonts w:asciiTheme="minorHAnsi" w:hAnsiTheme="minorHAnsi" w:cs="Times New Roman"/>
                      <w:b/>
                      <w:sz w:val="28"/>
                      <w:szCs w:val="28"/>
                    </w:rPr>
                    <w:t>23</w:t>
                  </w:r>
                  <w:r w:rsidRPr="001F7EA0">
                    <w:rPr>
                      <w:rFonts w:asciiTheme="minorHAnsi" w:hAnsiTheme="minorHAnsi" w:cs="Times New Roman"/>
                      <w:b/>
                      <w:sz w:val="28"/>
                      <w:szCs w:val="28"/>
                    </w:rPr>
                    <w:t xml:space="preserve"> de </w:t>
                  </w:r>
                  <w:r>
                    <w:rPr>
                      <w:rFonts w:asciiTheme="minorHAnsi" w:hAnsiTheme="minorHAnsi" w:cs="Times New Roman"/>
                      <w:b/>
                      <w:sz w:val="28"/>
                      <w:szCs w:val="28"/>
                    </w:rPr>
                    <w:t>maio</w:t>
                  </w:r>
                  <w:r w:rsidRPr="001F7EA0">
                    <w:rPr>
                      <w:rFonts w:asciiTheme="minorHAnsi" w:hAnsiTheme="minorHAnsi" w:cs="Times New Roman"/>
                      <w:b/>
                      <w:sz w:val="28"/>
                      <w:szCs w:val="28"/>
                    </w:rPr>
                    <w:t xml:space="preserve"> de </w:t>
                  </w:r>
                  <w:r>
                    <w:rPr>
                      <w:rFonts w:asciiTheme="minorHAnsi" w:hAnsiTheme="minorHAnsi" w:cs="Times New Roman"/>
                      <w:b/>
                      <w:sz w:val="28"/>
                      <w:szCs w:val="28"/>
                    </w:rPr>
                    <w:t>2023</w:t>
                  </w:r>
                  <w:r w:rsidRPr="001F7EA0">
                    <w:rPr>
                      <w:rFonts w:asciiTheme="minorHAnsi" w:hAnsiTheme="minorHAnsi" w:cs="Times New Roman"/>
                      <w:b/>
                      <w:sz w:val="28"/>
                      <w:szCs w:val="28"/>
                    </w:rPr>
                    <w:t>.</w:t>
                  </w:r>
                </w:p>
                <w:p w:rsidR="00591E95" w:rsidRPr="001F7EA0" w:rsidRDefault="00591E95" w:rsidP="00E6710A">
                  <w:pPr>
                    <w:spacing w:before="119"/>
                    <w:ind w:left="108"/>
                    <w:rPr>
                      <w:rFonts w:asciiTheme="minorHAnsi" w:hAnsiTheme="minorHAnsi" w:cs="Times New Roman"/>
                      <w:b/>
                      <w:color w:val="000000" w:themeColor="text1"/>
                      <w:sz w:val="28"/>
                      <w:szCs w:val="28"/>
                    </w:rPr>
                  </w:pPr>
                  <w:r w:rsidRPr="001F7EA0">
                    <w:rPr>
                      <w:rFonts w:asciiTheme="minorHAnsi" w:hAnsiTheme="minorHAnsi" w:cs="Times New Roman"/>
                      <w:sz w:val="28"/>
                      <w:szCs w:val="28"/>
                    </w:rPr>
                    <w:t xml:space="preserve">Horário de abertura da disputa: </w:t>
                  </w:r>
                  <w:r w:rsidRPr="001F7EA0">
                    <w:rPr>
                      <w:rFonts w:asciiTheme="minorHAnsi" w:hAnsiTheme="minorHAnsi" w:cs="Times New Roman"/>
                      <w:b/>
                      <w:sz w:val="28"/>
                      <w:szCs w:val="28"/>
                    </w:rPr>
                    <w:t xml:space="preserve">às </w:t>
                  </w:r>
                  <w:r>
                    <w:rPr>
                      <w:rFonts w:asciiTheme="minorHAnsi" w:hAnsiTheme="minorHAnsi" w:cs="Times New Roman"/>
                      <w:b/>
                      <w:sz w:val="28"/>
                      <w:szCs w:val="28"/>
                    </w:rPr>
                    <w:t>10</w:t>
                  </w:r>
                  <w:r w:rsidRPr="001F7EA0">
                    <w:rPr>
                      <w:rFonts w:asciiTheme="minorHAnsi" w:hAnsiTheme="minorHAnsi" w:cs="Times New Roman"/>
                      <w:b/>
                      <w:sz w:val="28"/>
                      <w:szCs w:val="28"/>
                    </w:rPr>
                    <w:t>h</w:t>
                  </w:r>
                  <w:r>
                    <w:rPr>
                      <w:rFonts w:asciiTheme="minorHAnsi" w:hAnsiTheme="minorHAnsi" w:cs="Times New Roman"/>
                      <w:b/>
                      <w:sz w:val="28"/>
                      <w:szCs w:val="28"/>
                    </w:rPr>
                    <w:t>00</w:t>
                  </w:r>
                  <w:r w:rsidRPr="001F7EA0">
                    <w:rPr>
                      <w:rFonts w:asciiTheme="minorHAnsi" w:hAnsiTheme="minorHAnsi" w:cs="Times New Roman"/>
                      <w:b/>
                      <w:sz w:val="28"/>
                      <w:szCs w:val="28"/>
                    </w:rPr>
                    <w:t xml:space="preserve">min do dia </w:t>
                  </w:r>
                  <w:r>
                    <w:rPr>
                      <w:rFonts w:asciiTheme="minorHAnsi" w:hAnsiTheme="minorHAnsi" w:cs="Times New Roman"/>
                      <w:b/>
                      <w:sz w:val="28"/>
                      <w:szCs w:val="28"/>
                    </w:rPr>
                    <w:t>23</w:t>
                  </w:r>
                  <w:r w:rsidRPr="001F7EA0">
                    <w:rPr>
                      <w:rFonts w:asciiTheme="minorHAnsi" w:hAnsiTheme="minorHAnsi" w:cs="Times New Roman"/>
                      <w:b/>
                      <w:sz w:val="28"/>
                      <w:szCs w:val="28"/>
                    </w:rPr>
                    <w:t xml:space="preserve"> de </w:t>
                  </w:r>
                  <w:r>
                    <w:rPr>
                      <w:rFonts w:asciiTheme="minorHAnsi" w:hAnsiTheme="minorHAnsi" w:cs="Times New Roman"/>
                      <w:b/>
                      <w:sz w:val="28"/>
                      <w:szCs w:val="28"/>
                    </w:rPr>
                    <w:t>maio</w:t>
                  </w:r>
                  <w:r w:rsidRPr="001F7EA0">
                    <w:rPr>
                      <w:rFonts w:asciiTheme="minorHAnsi" w:hAnsiTheme="minorHAnsi" w:cs="Times New Roman"/>
                      <w:b/>
                      <w:sz w:val="28"/>
                      <w:szCs w:val="28"/>
                    </w:rPr>
                    <w:t xml:space="preserve"> de </w:t>
                  </w:r>
                  <w:r>
                    <w:rPr>
                      <w:rFonts w:asciiTheme="minorHAnsi" w:hAnsiTheme="minorHAnsi" w:cs="Times New Roman"/>
                      <w:b/>
                      <w:sz w:val="28"/>
                      <w:szCs w:val="28"/>
                    </w:rPr>
                    <w:t>2023</w:t>
                  </w:r>
                  <w:r w:rsidRPr="001F7EA0">
                    <w:rPr>
                      <w:rFonts w:asciiTheme="minorHAnsi" w:hAnsiTheme="minorHAnsi" w:cs="Times New Roman"/>
                      <w:b/>
                      <w:sz w:val="28"/>
                      <w:szCs w:val="28"/>
                    </w:rPr>
                    <w:t>.</w:t>
                  </w:r>
                </w:p>
                <w:p w:rsidR="00591E95" w:rsidRPr="001F7EA0" w:rsidRDefault="00591E95" w:rsidP="00E6710A">
                  <w:pPr>
                    <w:spacing w:before="122"/>
                    <w:ind w:left="108"/>
                    <w:rPr>
                      <w:rFonts w:asciiTheme="minorHAnsi" w:hAnsiTheme="minorHAnsi" w:cs="Times New Roman"/>
                      <w:b/>
                      <w:sz w:val="28"/>
                      <w:szCs w:val="28"/>
                    </w:rPr>
                  </w:pPr>
                  <w:r w:rsidRPr="001F7EA0">
                    <w:rPr>
                      <w:rFonts w:asciiTheme="minorHAnsi" w:hAnsiTheme="minorHAnsi" w:cs="Times New Roman"/>
                      <w:sz w:val="28"/>
                      <w:szCs w:val="28"/>
                    </w:rPr>
                    <w:t xml:space="preserve">Tempo da disputa: </w:t>
                  </w:r>
                  <w:r w:rsidRPr="001F7EA0">
                    <w:rPr>
                      <w:rFonts w:asciiTheme="minorHAnsi" w:hAnsiTheme="minorHAnsi" w:cs="Times New Roman"/>
                      <w:b/>
                      <w:sz w:val="28"/>
                      <w:szCs w:val="28"/>
                    </w:rPr>
                    <w:t>Definido pel</w:t>
                  </w:r>
                  <w:r>
                    <w:rPr>
                      <w:rFonts w:asciiTheme="minorHAnsi" w:hAnsiTheme="minorHAnsi" w:cs="Times New Roman"/>
                      <w:b/>
                      <w:sz w:val="28"/>
                      <w:szCs w:val="28"/>
                    </w:rPr>
                    <w:t>o Pregoeiro</w:t>
                  </w:r>
                  <w:r w:rsidRPr="001F7EA0">
                    <w:rPr>
                      <w:rFonts w:asciiTheme="minorHAnsi" w:hAnsiTheme="minorHAnsi" w:cs="Times New Roman"/>
                      <w:b/>
                      <w:sz w:val="28"/>
                      <w:szCs w:val="28"/>
                    </w:rPr>
                    <w:t xml:space="preserve"> no ato do certame.</w:t>
                  </w:r>
                </w:p>
                <w:p w:rsidR="00591E95" w:rsidRPr="001F7EA0" w:rsidRDefault="00591E95" w:rsidP="00E6710A">
                  <w:pPr>
                    <w:spacing w:before="120"/>
                    <w:ind w:left="108"/>
                    <w:rPr>
                      <w:rFonts w:asciiTheme="minorHAnsi" w:hAnsiTheme="minorHAnsi" w:cs="Times New Roman"/>
                      <w:b/>
                      <w:sz w:val="28"/>
                      <w:szCs w:val="28"/>
                      <w:u w:val="single"/>
                    </w:rPr>
                  </w:pPr>
                  <w:r w:rsidRPr="001F7EA0">
                    <w:rPr>
                      <w:rFonts w:asciiTheme="minorHAnsi" w:hAnsiTheme="minorHAnsi" w:cs="Times New Roman"/>
                      <w:sz w:val="28"/>
                      <w:szCs w:val="28"/>
                    </w:rPr>
                    <w:t xml:space="preserve">Endereço eletrônico para formalização de consulta: </w:t>
                  </w:r>
                  <w:hyperlink r:id="rId10" w:history="1">
                    <w:r w:rsidRPr="001F7EA0">
                      <w:rPr>
                        <w:rStyle w:val="Hyperlink"/>
                        <w:rFonts w:asciiTheme="minorHAnsi" w:hAnsiTheme="minorHAnsi" w:cs="Times New Roman"/>
                        <w:b/>
                        <w:sz w:val="28"/>
                        <w:szCs w:val="28"/>
                      </w:rPr>
                      <w:t>licitacaoverdejante@gmail.com</w:t>
                    </w:r>
                  </w:hyperlink>
                </w:p>
                <w:p w:rsidR="00591E95" w:rsidRPr="001F7EA0" w:rsidRDefault="00591E95" w:rsidP="00E6710A">
                  <w:pPr>
                    <w:spacing w:before="120"/>
                    <w:ind w:left="108"/>
                    <w:rPr>
                      <w:rFonts w:asciiTheme="minorHAnsi" w:hAnsiTheme="minorHAnsi" w:cs="Times New Roman"/>
                      <w:b/>
                      <w:sz w:val="20"/>
                      <w:u w:val="single"/>
                    </w:rPr>
                  </w:pPr>
                </w:p>
                <w:p w:rsidR="00591E95" w:rsidRPr="001F7EA0" w:rsidRDefault="00591E95" w:rsidP="00E6710A">
                  <w:pPr>
                    <w:spacing w:before="120"/>
                    <w:ind w:left="108"/>
                    <w:rPr>
                      <w:rFonts w:asciiTheme="minorHAnsi" w:hAnsiTheme="minorHAnsi"/>
                      <w:b/>
                      <w:sz w:val="20"/>
                    </w:rPr>
                  </w:pPr>
                </w:p>
              </w:txbxContent>
            </v:textbox>
            <w10:wrap type="topAndBottom" anchorx="page"/>
          </v:shape>
        </w:pict>
      </w:r>
    </w:p>
    <w:p w:rsidR="00323DB3" w:rsidRPr="001F4080" w:rsidRDefault="00323DB3" w:rsidP="006F2998">
      <w:pPr>
        <w:pStyle w:val="Corpodetexto"/>
        <w:spacing w:before="6"/>
        <w:jc w:val="both"/>
        <w:rPr>
          <w:rFonts w:asciiTheme="minorHAnsi" w:hAnsiTheme="minorHAnsi" w:cs="Times New Roman"/>
          <w:sz w:val="22"/>
          <w:szCs w:val="22"/>
        </w:rPr>
      </w:pPr>
    </w:p>
    <w:p w:rsidR="00892C95" w:rsidRPr="001F4080" w:rsidRDefault="009C20B4" w:rsidP="00892C95">
      <w:pPr>
        <w:pStyle w:val="Ttulo1"/>
        <w:tabs>
          <w:tab w:val="left" w:pos="743"/>
        </w:tabs>
        <w:spacing w:before="99"/>
        <w:ind w:left="0"/>
        <w:jc w:val="both"/>
        <w:rPr>
          <w:rFonts w:asciiTheme="minorHAnsi" w:hAnsiTheme="minorHAnsi" w:cs="Times New Roman"/>
          <w:sz w:val="22"/>
          <w:szCs w:val="22"/>
        </w:rPr>
      </w:pPr>
      <w:r w:rsidRPr="001F4080">
        <w:rPr>
          <w:rFonts w:asciiTheme="minorHAnsi" w:hAnsiTheme="minorHAnsi" w:cs="Times New Roman"/>
          <w:sz w:val="22"/>
          <w:szCs w:val="22"/>
          <w:u w:val="single"/>
        </w:rPr>
        <w:t xml:space="preserve">1. </w:t>
      </w:r>
      <w:r w:rsidR="008859D0" w:rsidRPr="001F4080">
        <w:rPr>
          <w:rFonts w:asciiTheme="minorHAnsi" w:hAnsiTheme="minorHAnsi" w:cs="Times New Roman"/>
          <w:sz w:val="22"/>
          <w:szCs w:val="22"/>
          <w:u w:val="single"/>
        </w:rPr>
        <w:t>DO</w:t>
      </w:r>
      <w:r w:rsidR="00CF3C61">
        <w:rPr>
          <w:rFonts w:asciiTheme="minorHAnsi" w:hAnsiTheme="minorHAnsi" w:cs="Times New Roman"/>
          <w:sz w:val="22"/>
          <w:szCs w:val="22"/>
          <w:u w:val="single"/>
        </w:rPr>
        <w:t xml:space="preserve"> </w:t>
      </w:r>
      <w:r w:rsidR="00892C95" w:rsidRPr="001F4080">
        <w:rPr>
          <w:rFonts w:asciiTheme="minorHAnsi" w:hAnsiTheme="minorHAnsi" w:cs="Times New Roman"/>
          <w:sz w:val="22"/>
          <w:szCs w:val="22"/>
          <w:u w:val="single"/>
        </w:rPr>
        <w:t>OBJETO</w:t>
      </w:r>
    </w:p>
    <w:p w:rsidR="00323DB3" w:rsidRPr="001F4080" w:rsidRDefault="00892C95" w:rsidP="00892C95">
      <w:pPr>
        <w:pStyle w:val="Ttulo1"/>
        <w:tabs>
          <w:tab w:val="left" w:pos="743"/>
        </w:tabs>
        <w:spacing w:before="99"/>
        <w:ind w:left="0"/>
        <w:jc w:val="both"/>
        <w:rPr>
          <w:rFonts w:asciiTheme="minorHAnsi" w:hAnsiTheme="minorHAnsi" w:cs="Times New Roman"/>
          <w:b w:val="0"/>
          <w:sz w:val="22"/>
          <w:szCs w:val="22"/>
        </w:rPr>
      </w:pPr>
      <w:r w:rsidRPr="001F4080">
        <w:rPr>
          <w:rFonts w:asciiTheme="minorHAnsi" w:hAnsiTheme="minorHAnsi" w:cs="Times New Roman"/>
          <w:sz w:val="22"/>
          <w:szCs w:val="22"/>
        </w:rPr>
        <w:t xml:space="preserve">1.1. </w:t>
      </w:r>
      <w:r w:rsidRPr="001F4080">
        <w:rPr>
          <w:rFonts w:asciiTheme="minorHAnsi" w:hAnsiTheme="minorHAnsi" w:cs="Times New Roman"/>
          <w:b w:val="0"/>
          <w:sz w:val="22"/>
          <w:szCs w:val="22"/>
        </w:rPr>
        <w:t xml:space="preserve">O objeto desta licitação é </w:t>
      </w:r>
      <w:r>
        <w:rPr>
          <w:rFonts w:asciiTheme="minorHAnsi" w:hAnsiTheme="minorHAnsi" w:cs="Times New Roman"/>
          <w:b w:val="0"/>
          <w:sz w:val="22"/>
          <w:szCs w:val="22"/>
        </w:rPr>
        <w:t xml:space="preserve">o </w:t>
      </w:r>
      <w:r w:rsidRPr="000424A0">
        <w:rPr>
          <w:rFonts w:asciiTheme="minorHAnsi" w:hAnsiTheme="minorHAnsi" w:cs="Times New Roman"/>
          <w:b w:val="0"/>
          <w:sz w:val="22"/>
          <w:szCs w:val="22"/>
        </w:rPr>
        <w:t xml:space="preserve">Registro de preço para eventual contratação de empresa especializada no fornecimento de </w:t>
      </w:r>
      <w:r w:rsidR="00336AD9">
        <w:rPr>
          <w:rFonts w:asciiTheme="minorHAnsi" w:hAnsiTheme="minorHAnsi" w:cs="Times New Roman"/>
          <w:sz w:val="22"/>
          <w:szCs w:val="22"/>
        </w:rPr>
        <w:t>FARDAMENTOS</w:t>
      </w:r>
      <w:r w:rsidRPr="000424A0">
        <w:rPr>
          <w:rFonts w:asciiTheme="minorHAnsi" w:hAnsiTheme="minorHAnsi" w:cs="Times New Roman"/>
          <w:b w:val="0"/>
          <w:sz w:val="22"/>
          <w:szCs w:val="22"/>
        </w:rPr>
        <w:t xml:space="preserve">, visando atender as eventuais e </w:t>
      </w:r>
      <w:r w:rsidRPr="00D23202">
        <w:rPr>
          <w:rFonts w:asciiTheme="minorHAnsi" w:hAnsiTheme="minorHAnsi" w:cs="Times New Roman"/>
          <w:b w:val="0"/>
          <w:sz w:val="22"/>
          <w:szCs w:val="22"/>
        </w:rPr>
        <w:t>futuras necessidades de diversas secretarias</w:t>
      </w:r>
      <w:r w:rsidRPr="000424A0">
        <w:rPr>
          <w:rFonts w:asciiTheme="minorHAnsi" w:hAnsiTheme="minorHAnsi" w:cs="Times New Roman"/>
          <w:b w:val="0"/>
          <w:sz w:val="22"/>
          <w:szCs w:val="22"/>
        </w:rPr>
        <w:t>, nas quantidades e especificações constantes do Termo de Referência no Edital e seus Anexos</w:t>
      </w:r>
      <w:r w:rsidRPr="00585156">
        <w:rPr>
          <w:rFonts w:asciiTheme="minorHAnsi" w:hAnsiTheme="minorHAnsi" w:cs="Times New Roman"/>
          <w:b w:val="0"/>
          <w:sz w:val="22"/>
          <w:szCs w:val="22"/>
        </w:rPr>
        <w:t>.</w:t>
      </w:r>
    </w:p>
    <w:p w:rsidR="004B05C2" w:rsidRDefault="009C20B4" w:rsidP="006F2998">
      <w:pPr>
        <w:tabs>
          <w:tab w:val="left" w:pos="1194"/>
        </w:tabs>
        <w:jc w:val="both"/>
        <w:rPr>
          <w:rFonts w:asciiTheme="minorHAnsi" w:hAnsiTheme="minorHAnsi" w:cs="Times New Roman"/>
        </w:rPr>
      </w:pPr>
      <w:r w:rsidRPr="001F4080">
        <w:rPr>
          <w:rFonts w:asciiTheme="minorHAnsi" w:hAnsiTheme="minorHAnsi" w:cs="Times New Roman"/>
        </w:rPr>
        <w:t xml:space="preserve">1.2. </w:t>
      </w:r>
      <w:r w:rsidR="008859D0" w:rsidRPr="001F4080">
        <w:rPr>
          <w:rFonts w:asciiTheme="minorHAnsi" w:hAnsiTheme="minorHAnsi" w:cs="Times New Roman"/>
        </w:rPr>
        <w:t xml:space="preserve">A licitação será </w:t>
      </w:r>
      <w:r w:rsidR="00DF2DF7" w:rsidRPr="001F4080">
        <w:rPr>
          <w:rFonts w:asciiTheme="minorHAnsi" w:hAnsiTheme="minorHAnsi" w:cs="Times New Roman"/>
        </w:rPr>
        <w:t>de lote único</w:t>
      </w:r>
      <w:r w:rsidR="008859D0" w:rsidRPr="001F4080">
        <w:rPr>
          <w:rFonts w:asciiTheme="minorHAnsi" w:hAnsiTheme="minorHAnsi" w:cs="Times New Roman"/>
        </w:rPr>
        <w:t xml:space="preserve">, conforme tabela constante do Termo de Referência, facultando-se ao licitante a participação </w:t>
      </w:r>
      <w:r w:rsidR="00DF2DF7" w:rsidRPr="001F4080">
        <w:rPr>
          <w:rFonts w:asciiTheme="minorHAnsi" w:hAnsiTheme="minorHAnsi" w:cs="Times New Roman"/>
        </w:rPr>
        <w:t>somente de maneira total</w:t>
      </w:r>
      <w:r w:rsidR="00445C80" w:rsidRPr="001F4080">
        <w:rPr>
          <w:rFonts w:asciiTheme="minorHAnsi" w:hAnsiTheme="minorHAnsi" w:cs="Times New Roman"/>
        </w:rPr>
        <w:t xml:space="preserve">, sendo o valor máximo aceitável para esta aquisição </w:t>
      </w:r>
      <w:r w:rsidR="00336AD9" w:rsidRPr="00336AD9">
        <w:rPr>
          <w:rFonts w:asciiTheme="minorHAnsi" w:hAnsiTheme="minorHAnsi" w:cs="Times New Roman"/>
        </w:rPr>
        <w:t>R$ 71.030,00 (setenta e um mil e trint</w:t>
      </w:r>
      <w:r w:rsidR="00336AD9">
        <w:rPr>
          <w:rFonts w:asciiTheme="minorHAnsi" w:hAnsiTheme="minorHAnsi" w:cs="Times New Roman"/>
        </w:rPr>
        <w:t>a reais)</w:t>
      </w:r>
      <w:r w:rsidR="00A712A0" w:rsidRPr="00A712A0">
        <w:rPr>
          <w:rFonts w:asciiTheme="minorHAnsi" w:hAnsiTheme="minorHAnsi" w:cs="Times New Roman"/>
        </w:rPr>
        <w:t>.</w:t>
      </w:r>
    </w:p>
    <w:p w:rsidR="009C20B4" w:rsidRPr="001F4080" w:rsidRDefault="009C20B4" w:rsidP="006F2998">
      <w:pPr>
        <w:tabs>
          <w:tab w:val="left" w:pos="1194"/>
        </w:tabs>
        <w:jc w:val="both"/>
        <w:rPr>
          <w:rFonts w:asciiTheme="minorHAnsi" w:hAnsiTheme="minorHAnsi" w:cs="Times New Roman"/>
        </w:rPr>
      </w:pPr>
      <w:r w:rsidRPr="001F4080">
        <w:rPr>
          <w:rFonts w:asciiTheme="minorHAnsi" w:hAnsiTheme="minorHAnsi" w:cs="Times New Roman"/>
        </w:rPr>
        <w:t xml:space="preserve">1.3. </w:t>
      </w:r>
      <w:r w:rsidR="008859D0" w:rsidRPr="001F4080">
        <w:rPr>
          <w:rFonts w:asciiTheme="minorHAnsi" w:hAnsiTheme="minorHAnsi" w:cs="Times New Roman"/>
        </w:rPr>
        <w:t xml:space="preserve">O critério de julgamento adotado será o menor preço </w:t>
      </w:r>
      <w:r w:rsidR="00445C80" w:rsidRPr="001F4080">
        <w:rPr>
          <w:rFonts w:asciiTheme="minorHAnsi" w:hAnsiTheme="minorHAnsi" w:cs="Times New Roman"/>
        </w:rPr>
        <w:t>POR ITEM</w:t>
      </w:r>
      <w:r w:rsidR="008859D0" w:rsidRPr="001F4080">
        <w:rPr>
          <w:rFonts w:asciiTheme="minorHAnsi" w:hAnsiTheme="minorHAnsi" w:cs="Times New Roman"/>
        </w:rPr>
        <w:t>, observadas as exigências contidas neste Edital e seus Anexos quanto às especificações do</w:t>
      </w:r>
      <w:r w:rsidR="00DC1DC9">
        <w:rPr>
          <w:rFonts w:asciiTheme="minorHAnsi" w:hAnsiTheme="minorHAnsi" w:cs="Times New Roman"/>
        </w:rPr>
        <w:t xml:space="preserve"> </w:t>
      </w:r>
      <w:r w:rsidR="008859D0" w:rsidRPr="001F4080">
        <w:rPr>
          <w:rFonts w:asciiTheme="minorHAnsi" w:hAnsiTheme="minorHAnsi" w:cs="Times New Roman"/>
        </w:rPr>
        <w:t>objeto.</w:t>
      </w:r>
    </w:p>
    <w:p w:rsidR="001F7EA0" w:rsidRPr="001F4080" w:rsidRDefault="009C20B4" w:rsidP="001F7EA0">
      <w:pPr>
        <w:adjustRightInd w:val="0"/>
        <w:jc w:val="both"/>
        <w:rPr>
          <w:rFonts w:asciiTheme="minorHAnsi" w:hAnsiTheme="minorHAnsi" w:cs="Arial"/>
        </w:rPr>
      </w:pPr>
      <w:r w:rsidRPr="001F4080">
        <w:rPr>
          <w:rFonts w:asciiTheme="minorHAnsi" w:hAnsiTheme="minorHAnsi" w:cs="Times New Roman"/>
        </w:rPr>
        <w:t xml:space="preserve">1.4. </w:t>
      </w:r>
      <w:r w:rsidR="001F7EA0" w:rsidRPr="001F4080">
        <w:rPr>
          <w:rFonts w:asciiTheme="minorHAnsi" w:hAnsiTheme="minorHAnsi" w:cs="Arial"/>
        </w:rPr>
        <w:t>Fazem parte deste instrumento convocatório os seguintes Anexos:</w:t>
      </w:r>
    </w:p>
    <w:p w:rsidR="001F7EA0" w:rsidRPr="001F4080" w:rsidRDefault="001F7EA0" w:rsidP="001F7EA0">
      <w:pPr>
        <w:adjustRightInd w:val="0"/>
        <w:jc w:val="both"/>
        <w:rPr>
          <w:rFonts w:asciiTheme="minorHAnsi" w:hAnsiTheme="minorHAnsi" w:cs="Arial"/>
          <w:b/>
          <w:bCs/>
        </w:rPr>
      </w:pPr>
      <w:r w:rsidRPr="001F4080">
        <w:rPr>
          <w:rFonts w:asciiTheme="minorHAnsi" w:hAnsiTheme="minorHAnsi" w:cs="Arial"/>
          <w:b/>
          <w:bCs/>
        </w:rPr>
        <w:t>I - Termo de Referência;</w:t>
      </w:r>
    </w:p>
    <w:p w:rsidR="001F7EA0" w:rsidRPr="001F4080" w:rsidRDefault="001F7EA0" w:rsidP="001F7EA0">
      <w:pPr>
        <w:adjustRightInd w:val="0"/>
        <w:jc w:val="both"/>
        <w:rPr>
          <w:rFonts w:asciiTheme="minorHAnsi" w:hAnsiTheme="minorHAnsi" w:cs="Arial"/>
          <w:b/>
          <w:bCs/>
        </w:rPr>
      </w:pPr>
      <w:r w:rsidRPr="001F4080">
        <w:rPr>
          <w:rFonts w:asciiTheme="minorHAnsi" w:hAnsiTheme="minorHAnsi" w:cs="Arial"/>
          <w:b/>
          <w:bCs/>
        </w:rPr>
        <w:t>II - Declaração de cumprimento das condições de habilitação;</w:t>
      </w:r>
    </w:p>
    <w:p w:rsidR="001F7EA0" w:rsidRPr="001F4080" w:rsidRDefault="001F7EA0" w:rsidP="001F7EA0">
      <w:pPr>
        <w:adjustRightInd w:val="0"/>
        <w:jc w:val="both"/>
        <w:rPr>
          <w:rFonts w:asciiTheme="minorHAnsi" w:hAnsiTheme="minorHAnsi" w:cs="Arial"/>
          <w:b/>
          <w:bCs/>
        </w:rPr>
      </w:pPr>
      <w:r w:rsidRPr="001F4080">
        <w:rPr>
          <w:rFonts w:asciiTheme="minorHAnsi" w:hAnsiTheme="minorHAnsi" w:cs="Arial"/>
          <w:b/>
          <w:bCs/>
        </w:rPr>
        <w:t>III - Declaração de cumprimento das condições de habilitação para Microempresas e Empresas de Pequeno Porte;</w:t>
      </w:r>
    </w:p>
    <w:p w:rsidR="001F7EA0" w:rsidRPr="001F4080" w:rsidRDefault="001F7EA0" w:rsidP="001F7EA0">
      <w:pPr>
        <w:adjustRightInd w:val="0"/>
        <w:jc w:val="both"/>
        <w:rPr>
          <w:rFonts w:asciiTheme="minorHAnsi" w:hAnsiTheme="minorHAnsi" w:cs="Arial"/>
          <w:b/>
          <w:bCs/>
        </w:rPr>
      </w:pPr>
      <w:r w:rsidRPr="001F4080">
        <w:rPr>
          <w:rFonts w:asciiTheme="minorHAnsi" w:hAnsiTheme="minorHAnsi" w:cs="Arial"/>
          <w:b/>
          <w:bCs/>
        </w:rPr>
        <w:t>IV - Declaração que não Emprega Menores;</w:t>
      </w:r>
    </w:p>
    <w:p w:rsidR="001F7EA0" w:rsidRPr="001F4080" w:rsidRDefault="001F7EA0" w:rsidP="001F7EA0">
      <w:pPr>
        <w:adjustRightInd w:val="0"/>
        <w:jc w:val="both"/>
        <w:rPr>
          <w:rFonts w:asciiTheme="minorHAnsi" w:hAnsiTheme="minorHAnsi" w:cs="Arial"/>
          <w:b/>
          <w:bCs/>
        </w:rPr>
      </w:pPr>
      <w:r w:rsidRPr="001F4080">
        <w:rPr>
          <w:rFonts w:asciiTheme="minorHAnsi" w:hAnsiTheme="minorHAnsi" w:cs="Arial"/>
          <w:b/>
          <w:bCs/>
        </w:rPr>
        <w:lastRenderedPageBreak/>
        <w:t>V - Modelo de Proposta de Preços</w:t>
      </w:r>
    </w:p>
    <w:p w:rsidR="001F7EA0" w:rsidRDefault="0075209F" w:rsidP="001F7EA0">
      <w:pPr>
        <w:adjustRightInd w:val="0"/>
        <w:jc w:val="both"/>
        <w:rPr>
          <w:rFonts w:asciiTheme="minorHAnsi" w:hAnsiTheme="minorHAnsi" w:cs="Arial"/>
          <w:b/>
          <w:bCs/>
        </w:rPr>
      </w:pPr>
      <w:r>
        <w:rPr>
          <w:rFonts w:asciiTheme="minorHAnsi" w:hAnsiTheme="minorHAnsi" w:cs="Arial"/>
          <w:b/>
          <w:bCs/>
        </w:rPr>
        <w:t>VI - Minuta do Contrato;</w:t>
      </w:r>
    </w:p>
    <w:p w:rsidR="0075209F" w:rsidRPr="001F4080" w:rsidRDefault="0075209F" w:rsidP="001F7EA0">
      <w:pPr>
        <w:adjustRightInd w:val="0"/>
        <w:jc w:val="both"/>
        <w:rPr>
          <w:rFonts w:asciiTheme="minorHAnsi" w:hAnsiTheme="minorHAnsi" w:cs="Arial"/>
          <w:b/>
          <w:bCs/>
        </w:rPr>
      </w:pPr>
      <w:r>
        <w:rPr>
          <w:rFonts w:asciiTheme="minorHAnsi" w:hAnsiTheme="minorHAnsi" w:cs="Arial"/>
          <w:b/>
          <w:bCs/>
        </w:rPr>
        <w:t>VII - Minuta Ata de Registro de Preço;</w:t>
      </w:r>
    </w:p>
    <w:p w:rsidR="00D073BD" w:rsidRDefault="00D073BD" w:rsidP="006F2998">
      <w:pPr>
        <w:pStyle w:val="Ttulo1"/>
        <w:tabs>
          <w:tab w:val="left" w:pos="743"/>
        </w:tabs>
        <w:spacing w:before="1"/>
        <w:ind w:left="0"/>
        <w:jc w:val="both"/>
        <w:rPr>
          <w:rFonts w:asciiTheme="minorHAnsi" w:hAnsiTheme="minorHAnsi" w:cs="Times New Roman"/>
          <w:sz w:val="22"/>
          <w:szCs w:val="22"/>
          <w:u w:val="single"/>
        </w:rPr>
      </w:pPr>
    </w:p>
    <w:p w:rsidR="00323DB3" w:rsidRPr="001F4080" w:rsidRDefault="009C20B4" w:rsidP="006F2998">
      <w:pPr>
        <w:pStyle w:val="Ttulo1"/>
        <w:tabs>
          <w:tab w:val="left" w:pos="743"/>
        </w:tabs>
        <w:spacing w:before="1"/>
        <w:ind w:left="0"/>
        <w:jc w:val="both"/>
        <w:rPr>
          <w:rFonts w:asciiTheme="minorHAnsi" w:hAnsiTheme="minorHAnsi" w:cs="Times New Roman"/>
          <w:sz w:val="22"/>
          <w:szCs w:val="22"/>
        </w:rPr>
      </w:pPr>
      <w:r w:rsidRPr="001F4080">
        <w:rPr>
          <w:rFonts w:asciiTheme="minorHAnsi" w:hAnsiTheme="minorHAnsi" w:cs="Times New Roman"/>
          <w:sz w:val="22"/>
          <w:szCs w:val="22"/>
          <w:u w:val="single"/>
        </w:rPr>
        <w:t xml:space="preserve">2. </w:t>
      </w:r>
      <w:r w:rsidR="008859D0" w:rsidRPr="001F4080">
        <w:rPr>
          <w:rFonts w:asciiTheme="minorHAnsi" w:hAnsiTheme="minorHAnsi" w:cs="Times New Roman"/>
          <w:sz w:val="22"/>
          <w:szCs w:val="22"/>
          <w:u w:val="single"/>
        </w:rPr>
        <w:t>DOS ÓRGÃOS</w:t>
      </w:r>
      <w:r w:rsidR="00194C24">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PARTICIPANTES</w:t>
      </w:r>
    </w:p>
    <w:p w:rsidR="009C20B4" w:rsidRPr="001F4080" w:rsidRDefault="009C20B4" w:rsidP="006F2998">
      <w:pPr>
        <w:tabs>
          <w:tab w:val="left" w:pos="1194"/>
        </w:tabs>
        <w:spacing w:before="4"/>
        <w:jc w:val="both"/>
        <w:rPr>
          <w:rFonts w:asciiTheme="minorHAnsi" w:hAnsiTheme="minorHAnsi" w:cs="Times New Roman"/>
        </w:rPr>
      </w:pPr>
      <w:r w:rsidRPr="001F4080">
        <w:rPr>
          <w:rFonts w:asciiTheme="minorHAnsi" w:hAnsiTheme="minorHAnsi" w:cs="Times New Roman"/>
        </w:rPr>
        <w:t xml:space="preserve">2.1. </w:t>
      </w:r>
      <w:r w:rsidR="00DF2DF7" w:rsidRPr="001F4080">
        <w:rPr>
          <w:rFonts w:asciiTheme="minorHAnsi" w:hAnsiTheme="minorHAnsi" w:cs="Times New Roman"/>
        </w:rPr>
        <w:t xml:space="preserve">O órgão gerenciador será </w:t>
      </w:r>
      <w:r w:rsidR="0004138D">
        <w:rPr>
          <w:rFonts w:asciiTheme="minorHAnsi" w:hAnsiTheme="minorHAnsi" w:cs="Times New Roman"/>
        </w:rPr>
        <w:t xml:space="preserve">a Secretaria de </w:t>
      </w:r>
      <w:r w:rsidR="00A712A0">
        <w:rPr>
          <w:rFonts w:asciiTheme="minorHAnsi" w:hAnsiTheme="minorHAnsi" w:cs="Times New Roman"/>
        </w:rPr>
        <w:t>Administração</w:t>
      </w:r>
      <w:r w:rsidRPr="001F4080">
        <w:rPr>
          <w:rFonts w:asciiTheme="minorHAnsi" w:hAnsiTheme="minorHAnsi" w:cs="Times New Roman"/>
        </w:rPr>
        <w:t>;</w:t>
      </w:r>
    </w:p>
    <w:p w:rsidR="00323DB3" w:rsidRPr="001F4080" w:rsidRDefault="009C20B4" w:rsidP="006F2998">
      <w:pPr>
        <w:tabs>
          <w:tab w:val="left" w:pos="1194"/>
        </w:tabs>
        <w:spacing w:before="4"/>
        <w:jc w:val="both"/>
        <w:rPr>
          <w:rFonts w:asciiTheme="minorHAnsi" w:hAnsiTheme="minorHAnsi" w:cs="Times New Roman"/>
        </w:rPr>
      </w:pPr>
      <w:r w:rsidRPr="001F4080">
        <w:rPr>
          <w:rFonts w:asciiTheme="minorHAnsi" w:hAnsiTheme="minorHAnsi" w:cs="Times New Roman"/>
        </w:rPr>
        <w:t xml:space="preserve">2.2. </w:t>
      </w:r>
      <w:r w:rsidR="008859D0" w:rsidRPr="001F4080">
        <w:rPr>
          <w:rFonts w:asciiTheme="minorHAnsi" w:hAnsiTheme="minorHAnsi" w:cs="Times New Roman"/>
        </w:rPr>
        <w:t>São participantes os seguintes</w:t>
      </w:r>
      <w:r w:rsidR="00194C24">
        <w:rPr>
          <w:rFonts w:asciiTheme="minorHAnsi" w:hAnsiTheme="minorHAnsi" w:cs="Times New Roman"/>
        </w:rPr>
        <w:t xml:space="preserve"> </w:t>
      </w:r>
      <w:r w:rsidR="008859D0" w:rsidRPr="001F4080">
        <w:rPr>
          <w:rFonts w:asciiTheme="minorHAnsi" w:hAnsiTheme="minorHAnsi" w:cs="Times New Roman"/>
        </w:rPr>
        <w:t>órgãos:</w:t>
      </w:r>
    </w:p>
    <w:p w:rsidR="00323DB3" w:rsidRPr="001F4080" w:rsidRDefault="009C20B4" w:rsidP="006F2998">
      <w:pPr>
        <w:pStyle w:val="Ttulo1"/>
        <w:tabs>
          <w:tab w:val="left" w:pos="1645"/>
        </w:tabs>
        <w:ind w:left="0"/>
        <w:jc w:val="both"/>
        <w:rPr>
          <w:rFonts w:asciiTheme="minorHAnsi" w:hAnsiTheme="minorHAnsi" w:cs="Times New Roman"/>
          <w:sz w:val="22"/>
          <w:szCs w:val="22"/>
        </w:rPr>
      </w:pPr>
      <w:r w:rsidRPr="001F4080">
        <w:rPr>
          <w:rFonts w:asciiTheme="minorHAnsi" w:hAnsiTheme="minorHAnsi" w:cs="Times New Roman"/>
          <w:sz w:val="22"/>
          <w:szCs w:val="22"/>
        </w:rPr>
        <w:t xml:space="preserve">2.2.1. </w:t>
      </w:r>
      <w:r w:rsidR="008859D0" w:rsidRPr="001F4080">
        <w:rPr>
          <w:rFonts w:asciiTheme="minorHAnsi" w:hAnsiTheme="minorHAnsi" w:cs="Times New Roman"/>
          <w:sz w:val="22"/>
          <w:szCs w:val="22"/>
        </w:rPr>
        <w:t xml:space="preserve">Secretaria Municipal </w:t>
      </w:r>
      <w:r w:rsidR="0004138D" w:rsidRPr="0004138D">
        <w:rPr>
          <w:rFonts w:asciiTheme="minorHAnsi" w:hAnsiTheme="minorHAnsi" w:cs="Times New Roman"/>
          <w:sz w:val="22"/>
          <w:szCs w:val="22"/>
        </w:rPr>
        <w:t xml:space="preserve">de </w:t>
      </w:r>
      <w:r w:rsidR="00332097">
        <w:rPr>
          <w:rFonts w:asciiTheme="minorHAnsi" w:hAnsiTheme="minorHAnsi" w:cs="Times New Roman"/>
          <w:sz w:val="22"/>
          <w:szCs w:val="22"/>
        </w:rPr>
        <w:t>Administração</w:t>
      </w:r>
      <w:r w:rsidR="008859D0" w:rsidRPr="001F4080">
        <w:rPr>
          <w:rFonts w:asciiTheme="minorHAnsi" w:hAnsiTheme="minorHAnsi" w:cs="Times New Roman"/>
          <w:sz w:val="22"/>
          <w:szCs w:val="22"/>
        </w:rPr>
        <w:t>;</w:t>
      </w:r>
    </w:p>
    <w:p w:rsidR="00323DB3" w:rsidRPr="001F4080" w:rsidRDefault="009C20B4" w:rsidP="006F2998">
      <w:pPr>
        <w:tabs>
          <w:tab w:val="left" w:pos="1194"/>
        </w:tabs>
        <w:jc w:val="both"/>
        <w:rPr>
          <w:rFonts w:asciiTheme="minorHAnsi" w:hAnsiTheme="minorHAnsi" w:cs="Times New Roman"/>
        </w:rPr>
      </w:pPr>
      <w:r w:rsidRPr="001F4080">
        <w:rPr>
          <w:rFonts w:asciiTheme="minorHAnsi" w:hAnsiTheme="minorHAnsi" w:cs="Times New Roman"/>
        </w:rPr>
        <w:t xml:space="preserve">2.3. </w:t>
      </w:r>
      <w:r w:rsidR="008859D0" w:rsidRPr="001F4080">
        <w:rPr>
          <w:rFonts w:asciiTheme="minorHAnsi" w:hAnsiTheme="minorHAnsi" w:cs="Times New Roman"/>
        </w:rPr>
        <w:t>Poderá utilizar-se d</w:t>
      </w:r>
      <w:r w:rsidR="000C2023" w:rsidRPr="001F4080">
        <w:rPr>
          <w:rFonts w:asciiTheme="minorHAnsi" w:hAnsiTheme="minorHAnsi" w:cs="Times New Roman"/>
        </w:rPr>
        <w:t>o presente contrato</w:t>
      </w:r>
      <w:r w:rsidR="008859D0" w:rsidRPr="001F4080">
        <w:rPr>
          <w:rFonts w:asciiTheme="minorHAnsi" w:hAnsiTheme="minorHAnsi" w:cs="Times New Roman"/>
        </w:rPr>
        <w:t>, ainda, qualquer órgão ou entidade da Administração que não tenha participado do certame, mediante prévia consulta ao órgão gerenciador, desde que devidamente comprovada a vantagem e respeitadas, no que couber, as condições e as regras e na Lei nº 8.666, de</w:t>
      </w:r>
      <w:r w:rsidR="00B266B7" w:rsidRPr="001F4080">
        <w:rPr>
          <w:rFonts w:asciiTheme="minorHAnsi" w:hAnsiTheme="minorHAnsi" w:cs="Times New Roman"/>
        </w:rPr>
        <w:t>1993e sua alterações.</w:t>
      </w:r>
    </w:p>
    <w:p w:rsidR="00323DB3" w:rsidRPr="001F4080" w:rsidRDefault="009C20B4" w:rsidP="006F2998">
      <w:pPr>
        <w:tabs>
          <w:tab w:val="left" w:pos="1645"/>
        </w:tabs>
        <w:spacing w:before="1"/>
        <w:jc w:val="both"/>
        <w:rPr>
          <w:rFonts w:asciiTheme="minorHAnsi" w:hAnsiTheme="minorHAnsi" w:cs="Times New Roman"/>
          <w:b/>
        </w:rPr>
      </w:pPr>
      <w:r w:rsidRPr="001F4080">
        <w:rPr>
          <w:rFonts w:asciiTheme="minorHAnsi" w:hAnsiTheme="minorHAnsi" w:cs="Times New Roman"/>
        </w:rPr>
        <w:t xml:space="preserve">2.4. </w:t>
      </w:r>
      <w:r w:rsidR="008859D0" w:rsidRPr="001F4080">
        <w:rPr>
          <w:rFonts w:asciiTheme="minorHAnsi" w:hAnsiTheme="minorHAnsi" w:cs="Times New Roman"/>
        </w:rPr>
        <w:t>Em caso de eventual inadimplemento contratual, caberá ao órgão aderente a responsabilidade pela imposição de penalidade ao fornecedor faltoso, comunicando o fato ao órgãogerenciador.</w:t>
      </w:r>
    </w:p>
    <w:p w:rsidR="00323DB3" w:rsidRPr="001F4080" w:rsidRDefault="009C20B4" w:rsidP="006F2998">
      <w:pPr>
        <w:pStyle w:val="Ttulo1"/>
        <w:tabs>
          <w:tab w:val="left" w:pos="743"/>
        </w:tabs>
        <w:spacing w:before="99"/>
        <w:ind w:left="0"/>
        <w:jc w:val="both"/>
        <w:rPr>
          <w:rFonts w:asciiTheme="minorHAnsi" w:hAnsiTheme="minorHAnsi" w:cs="Times New Roman"/>
          <w:sz w:val="22"/>
          <w:szCs w:val="22"/>
        </w:rPr>
      </w:pPr>
      <w:r w:rsidRPr="001F4080">
        <w:rPr>
          <w:rFonts w:asciiTheme="minorHAnsi" w:hAnsiTheme="minorHAnsi" w:cs="Times New Roman"/>
          <w:bCs w:val="0"/>
          <w:sz w:val="22"/>
          <w:szCs w:val="22"/>
          <w:u w:val="single"/>
        </w:rPr>
        <w:t xml:space="preserve">3. </w:t>
      </w:r>
      <w:r w:rsidR="008859D0" w:rsidRPr="001F4080">
        <w:rPr>
          <w:rFonts w:asciiTheme="minorHAnsi" w:hAnsiTheme="minorHAnsi" w:cs="Times New Roman"/>
          <w:sz w:val="22"/>
          <w:szCs w:val="22"/>
          <w:u w:val="single"/>
        </w:rPr>
        <w:t>DAS CONDIÇÕES DE</w:t>
      </w:r>
      <w:r w:rsidR="00BE6865">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PARTICIPAÇÃO</w:t>
      </w:r>
    </w:p>
    <w:p w:rsidR="00323DB3" w:rsidRPr="001F4080" w:rsidRDefault="009C20B4" w:rsidP="006F2998">
      <w:pPr>
        <w:pStyle w:val="Corpodetexto"/>
        <w:spacing w:before="2"/>
        <w:jc w:val="both"/>
        <w:rPr>
          <w:rFonts w:asciiTheme="minorHAnsi" w:hAnsiTheme="minorHAnsi" w:cs="Times New Roman"/>
          <w:b/>
          <w:sz w:val="22"/>
          <w:szCs w:val="22"/>
        </w:rPr>
      </w:pPr>
      <w:r w:rsidRPr="001F4080">
        <w:rPr>
          <w:rFonts w:asciiTheme="minorHAnsi" w:hAnsiTheme="minorHAnsi" w:cs="Times New Roman"/>
          <w:sz w:val="22"/>
          <w:szCs w:val="22"/>
        </w:rPr>
        <w:t xml:space="preserve">3.1. </w:t>
      </w:r>
      <w:r w:rsidR="00A15A3F" w:rsidRPr="001F4080">
        <w:rPr>
          <w:rFonts w:asciiTheme="minorHAnsi" w:hAnsiTheme="minorHAnsi" w:cs="Times New Roman"/>
          <w:sz w:val="22"/>
          <w:szCs w:val="22"/>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r w:rsidR="00154F3C" w:rsidRPr="001F4080">
        <w:rPr>
          <w:rFonts w:asciiTheme="minorHAnsi" w:hAnsiTheme="minorHAnsi" w:cs="Times New Roman"/>
          <w:b/>
          <w:sz w:val="22"/>
          <w:szCs w:val="22"/>
        </w:rPr>
        <w:t>.</w:t>
      </w:r>
    </w:p>
    <w:p w:rsidR="00323DB3" w:rsidRPr="001F4080" w:rsidRDefault="009C20B4" w:rsidP="006F2998">
      <w:pPr>
        <w:tabs>
          <w:tab w:val="left" w:pos="1645"/>
        </w:tabs>
        <w:spacing w:before="1"/>
        <w:jc w:val="both"/>
        <w:rPr>
          <w:rFonts w:asciiTheme="minorHAnsi" w:hAnsiTheme="minorHAnsi" w:cs="Times New Roman"/>
        </w:rPr>
      </w:pPr>
      <w:r w:rsidRPr="001F4080">
        <w:rPr>
          <w:rFonts w:asciiTheme="minorHAnsi" w:hAnsiTheme="minorHAnsi" w:cs="Times New Roman"/>
        </w:rPr>
        <w:t xml:space="preserve">3.2. </w:t>
      </w:r>
      <w:r w:rsidR="008859D0" w:rsidRPr="001F4080">
        <w:rPr>
          <w:rFonts w:asciiTheme="minorHAnsi" w:hAnsiTheme="minorHAnsi" w:cs="Times New Roman"/>
        </w:rPr>
        <w:t>Não poderão participar da presente licitação as microempresas ou empresas de pequeno porte que se enquadrem em qualquer das exclusões previstas no § 4º, do artigo 3º da Lei Complementar nº</w:t>
      </w:r>
      <w:r w:rsidR="00D03667">
        <w:rPr>
          <w:rFonts w:asciiTheme="minorHAnsi" w:hAnsiTheme="minorHAnsi" w:cs="Times New Roman"/>
        </w:rPr>
        <w:t xml:space="preserve"> </w:t>
      </w:r>
      <w:r w:rsidR="008859D0" w:rsidRPr="001F4080">
        <w:rPr>
          <w:rFonts w:asciiTheme="minorHAnsi" w:hAnsiTheme="minorHAnsi" w:cs="Times New Roman"/>
        </w:rPr>
        <w:t>123/2006.</w:t>
      </w:r>
    </w:p>
    <w:p w:rsidR="009C20B4" w:rsidRPr="001F4080" w:rsidRDefault="009C20B4" w:rsidP="006F2998">
      <w:pPr>
        <w:tabs>
          <w:tab w:val="left" w:pos="1194"/>
        </w:tabs>
        <w:jc w:val="both"/>
        <w:rPr>
          <w:rFonts w:asciiTheme="minorHAnsi" w:hAnsiTheme="minorHAnsi" w:cs="Times New Roman"/>
        </w:rPr>
      </w:pPr>
      <w:r w:rsidRPr="001F4080">
        <w:rPr>
          <w:rFonts w:asciiTheme="minorHAnsi" w:hAnsiTheme="minorHAnsi" w:cs="Times New Roman"/>
        </w:rPr>
        <w:t xml:space="preserve">3.3. </w:t>
      </w:r>
      <w:r w:rsidR="008859D0" w:rsidRPr="001F4080">
        <w:rPr>
          <w:rFonts w:asciiTheme="minorHAnsi" w:hAnsiTheme="minorHAnsi" w:cs="Times New Roman"/>
        </w:rPr>
        <w:t>Não será admitida nesta licitação a participação de pessoasjurídicas:</w:t>
      </w:r>
    </w:p>
    <w:p w:rsidR="009C20B4" w:rsidRPr="001F4080" w:rsidRDefault="009C20B4" w:rsidP="006F2998">
      <w:pPr>
        <w:tabs>
          <w:tab w:val="left" w:pos="1194"/>
        </w:tabs>
        <w:jc w:val="both"/>
        <w:rPr>
          <w:rFonts w:asciiTheme="minorHAnsi" w:hAnsiTheme="minorHAnsi" w:cs="Times New Roman"/>
        </w:rPr>
      </w:pPr>
      <w:r w:rsidRPr="001F4080">
        <w:rPr>
          <w:rFonts w:asciiTheme="minorHAnsi" w:hAnsiTheme="minorHAnsi" w:cs="Times New Roman"/>
        </w:rPr>
        <w:t xml:space="preserve">3.3.1. </w:t>
      </w:r>
      <w:r w:rsidR="008859D0" w:rsidRPr="001F4080">
        <w:rPr>
          <w:rFonts w:asciiTheme="minorHAnsi" w:hAnsiTheme="minorHAnsi" w:cs="Times New Roman"/>
        </w:rPr>
        <w:t>Com falência, concordata ou insolv</w:t>
      </w:r>
      <w:r w:rsidRPr="001F4080">
        <w:rPr>
          <w:rFonts w:asciiTheme="minorHAnsi" w:hAnsiTheme="minorHAnsi" w:cs="Times New Roman"/>
        </w:rPr>
        <w:t>ência, judicialmente decretada;</w:t>
      </w:r>
    </w:p>
    <w:p w:rsidR="009C20B4" w:rsidRPr="001F4080" w:rsidRDefault="009C20B4" w:rsidP="006F2998">
      <w:pPr>
        <w:tabs>
          <w:tab w:val="left" w:pos="1194"/>
        </w:tabs>
        <w:jc w:val="both"/>
        <w:rPr>
          <w:rFonts w:asciiTheme="minorHAnsi" w:hAnsiTheme="minorHAnsi" w:cs="Times New Roman"/>
          <w:b/>
        </w:rPr>
      </w:pPr>
      <w:r w:rsidRPr="001F4080">
        <w:rPr>
          <w:rFonts w:asciiTheme="minorHAnsi" w:hAnsiTheme="minorHAnsi" w:cs="Times New Roman"/>
        </w:rPr>
        <w:t xml:space="preserve">3.3.2. </w:t>
      </w:r>
      <w:r w:rsidR="00786628" w:rsidRPr="001F4080">
        <w:rPr>
          <w:rFonts w:asciiTheme="minorHAnsi" w:hAnsiTheme="minorHAnsi" w:cs="Times New Roman"/>
          <w:b/>
          <w:bCs/>
        </w:rPr>
        <w:t xml:space="preserve">As empresas que estiverem em recuperação judicial deverão </w:t>
      </w:r>
      <w:r w:rsidR="00786628" w:rsidRPr="001F4080">
        <w:rPr>
          <w:rFonts w:asciiTheme="minorHAnsi" w:hAnsiTheme="minorHAnsi" w:cs="Times New Roman"/>
          <w:b/>
        </w:rPr>
        <w:t xml:space="preserve">durante a fase de habilitação apresentar do Plano de Recuperação já homologado pelo juízo competente e em pleno vigor, sem prejuízo do atendimento a todos os requisitos de habilitação econômico-financeira estabelecidos no edital. </w:t>
      </w:r>
    </w:p>
    <w:p w:rsidR="00323DB3" w:rsidRPr="001F4080" w:rsidRDefault="009C20B4" w:rsidP="006F2998">
      <w:pPr>
        <w:tabs>
          <w:tab w:val="left" w:pos="1194"/>
        </w:tabs>
        <w:jc w:val="both"/>
        <w:rPr>
          <w:rFonts w:asciiTheme="minorHAnsi" w:hAnsiTheme="minorHAnsi" w:cs="Times New Roman"/>
        </w:rPr>
      </w:pPr>
      <w:r w:rsidRPr="001F4080">
        <w:rPr>
          <w:rFonts w:asciiTheme="minorHAnsi" w:hAnsiTheme="minorHAnsi" w:cs="Times New Roman"/>
          <w:b/>
        </w:rPr>
        <w:t xml:space="preserve">3.4. </w:t>
      </w:r>
      <w:r w:rsidR="008859D0" w:rsidRPr="001F4080">
        <w:rPr>
          <w:rFonts w:asciiTheme="minorHAnsi" w:hAnsiTheme="minorHAnsi" w:cs="Times New Roman"/>
        </w:rPr>
        <w:t>Em dissolução ou emliquidação;</w:t>
      </w:r>
    </w:p>
    <w:p w:rsidR="00323DB3"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3.4.1. </w:t>
      </w:r>
      <w:r w:rsidR="008859D0" w:rsidRPr="001F4080">
        <w:rPr>
          <w:rFonts w:asciiTheme="minorHAnsi" w:hAnsiTheme="minorHAnsi" w:cs="Times New Roman"/>
        </w:rPr>
        <w:t>Que estejam suspensas de licitar e impedidas de contratar com a Administração, nos termos do artigo 87, inciso III, da Lei n° 8.666, de</w:t>
      </w:r>
      <w:r w:rsidR="00194C24">
        <w:rPr>
          <w:rFonts w:asciiTheme="minorHAnsi" w:hAnsiTheme="minorHAnsi" w:cs="Times New Roman"/>
        </w:rPr>
        <w:t xml:space="preserve"> </w:t>
      </w:r>
      <w:r w:rsidR="008859D0" w:rsidRPr="001F4080">
        <w:rPr>
          <w:rFonts w:asciiTheme="minorHAnsi" w:hAnsiTheme="minorHAnsi" w:cs="Times New Roman"/>
        </w:rPr>
        <w:t>1993;</w:t>
      </w:r>
    </w:p>
    <w:p w:rsidR="009C20B4" w:rsidRPr="001F4080" w:rsidRDefault="009C20B4" w:rsidP="006F2998">
      <w:pPr>
        <w:tabs>
          <w:tab w:val="left" w:pos="1645"/>
        </w:tabs>
        <w:spacing w:before="1"/>
        <w:jc w:val="both"/>
        <w:rPr>
          <w:rFonts w:asciiTheme="minorHAnsi" w:hAnsiTheme="minorHAnsi" w:cs="Times New Roman"/>
        </w:rPr>
      </w:pPr>
      <w:r w:rsidRPr="001F4080">
        <w:rPr>
          <w:rFonts w:asciiTheme="minorHAnsi" w:hAnsiTheme="minorHAnsi" w:cs="Times New Roman"/>
        </w:rPr>
        <w:t xml:space="preserve">3.4.2. </w:t>
      </w:r>
      <w:r w:rsidR="008859D0" w:rsidRPr="001F4080">
        <w:rPr>
          <w:rFonts w:asciiTheme="minorHAnsi" w:hAnsiTheme="minorHAnsi" w:cs="Times New Roman"/>
        </w:rPr>
        <w:t>Que estejam impedidas de licitar e de contratar com a Administração Pública, nos termos do artigo 7° da Lei n° 10.520, de</w:t>
      </w:r>
      <w:r w:rsidR="00BE6865">
        <w:rPr>
          <w:rFonts w:asciiTheme="minorHAnsi" w:hAnsiTheme="minorHAnsi" w:cs="Times New Roman"/>
        </w:rPr>
        <w:t xml:space="preserve"> </w:t>
      </w:r>
      <w:r w:rsidR="008859D0" w:rsidRPr="001F4080">
        <w:rPr>
          <w:rFonts w:asciiTheme="minorHAnsi" w:hAnsiTheme="minorHAnsi" w:cs="Times New Roman"/>
        </w:rPr>
        <w:t>2002;</w:t>
      </w:r>
    </w:p>
    <w:p w:rsidR="00323DB3" w:rsidRPr="001F4080" w:rsidRDefault="009C20B4" w:rsidP="006F2998">
      <w:pPr>
        <w:tabs>
          <w:tab w:val="left" w:pos="1645"/>
        </w:tabs>
        <w:spacing w:before="1"/>
        <w:jc w:val="both"/>
        <w:rPr>
          <w:rFonts w:asciiTheme="minorHAnsi" w:hAnsiTheme="minorHAnsi" w:cs="Times New Roman"/>
        </w:rPr>
      </w:pPr>
      <w:r w:rsidRPr="001F4080">
        <w:rPr>
          <w:rFonts w:asciiTheme="minorHAnsi" w:hAnsiTheme="minorHAnsi" w:cs="Times New Roman"/>
        </w:rPr>
        <w:t xml:space="preserve">3.4.3. </w:t>
      </w:r>
      <w:r w:rsidR="008859D0" w:rsidRPr="001F4080">
        <w:rPr>
          <w:rFonts w:asciiTheme="minorHAnsi" w:hAnsiTheme="minorHAnsi" w:cs="Times New Roman"/>
        </w:rPr>
        <w:t>Que estejam proibidas de contratar com a Administração Pública, em razão de sanção restritiva de direito decorrente de infração administrativa ambiental, nos termos do artigo 72, § 8°, inciso V, da Lei n° 9.605, de1998;</w:t>
      </w:r>
    </w:p>
    <w:p w:rsidR="009C20B4"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3.4.4. </w:t>
      </w:r>
      <w:r w:rsidR="008859D0" w:rsidRPr="001F4080">
        <w:rPr>
          <w:rFonts w:asciiTheme="minorHAnsi" w:hAnsiTheme="minorHAnsi" w:cs="Times New Roman"/>
        </w:rPr>
        <w:t>Que tenham sido declaradas inidôneas para licitar ou contratar com a Administração Pública;</w:t>
      </w:r>
    </w:p>
    <w:p w:rsidR="009C20B4"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3.4.5. </w:t>
      </w:r>
      <w:r w:rsidR="008859D0" w:rsidRPr="001F4080">
        <w:rPr>
          <w:rFonts w:asciiTheme="minorHAnsi" w:hAnsiTheme="minorHAnsi" w:cs="Times New Roman"/>
        </w:rPr>
        <w:t>Que sejam controladoras, coligadas ou subsidiárias entresi;</w:t>
      </w:r>
    </w:p>
    <w:p w:rsidR="009C20B4"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3.4.6. </w:t>
      </w:r>
      <w:r w:rsidR="008859D0" w:rsidRPr="001F4080">
        <w:rPr>
          <w:rFonts w:asciiTheme="minorHAnsi" w:hAnsiTheme="minorHAnsi" w:cs="Times New Roman"/>
        </w:rPr>
        <w:t>Estrangeiras que não funcionem noPaís;</w:t>
      </w:r>
    </w:p>
    <w:p w:rsidR="009C20B4"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3.4.7. </w:t>
      </w:r>
      <w:r w:rsidR="008859D0" w:rsidRPr="001F4080">
        <w:rPr>
          <w:rFonts w:asciiTheme="minorHAnsi" w:hAnsiTheme="minorHAnsi" w:cs="Times New Roman"/>
        </w:rPr>
        <w:t>Quaisquer interessados que se enquadrem nas vedações previstas no artigo 9º da Lei nº 8.666, de1993.</w:t>
      </w:r>
    </w:p>
    <w:p w:rsidR="009C20B4" w:rsidRPr="001F4080" w:rsidRDefault="009C20B4" w:rsidP="006F2998">
      <w:pPr>
        <w:tabs>
          <w:tab w:val="left" w:pos="1645"/>
        </w:tabs>
        <w:jc w:val="both"/>
        <w:rPr>
          <w:rFonts w:asciiTheme="minorHAnsi" w:hAnsiTheme="minorHAnsi" w:cs="Times New Roman"/>
        </w:rPr>
      </w:pPr>
      <w:r w:rsidRPr="001F4080">
        <w:rPr>
          <w:rFonts w:asciiTheme="minorHAnsi" w:hAnsiTheme="minorHAnsi" w:cs="Times New Roman"/>
        </w:rPr>
        <w:t xml:space="preserve">3.5. </w:t>
      </w:r>
      <w:r w:rsidR="008859D0" w:rsidRPr="001F4080">
        <w:rPr>
          <w:rFonts w:asciiTheme="minorHAnsi" w:hAnsiTheme="minorHAnsi" w:cs="Times New Roman"/>
        </w:rPr>
        <w:t>O descumprimento de qualquer condição de participação acarretará a inabilitação do licitante.</w:t>
      </w:r>
    </w:p>
    <w:p w:rsidR="009C20B4" w:rsidRPr="001F4080" w:rsidRDefault="009C20B4" w:rsidP="006F2998">
      <w:pPr>
        <w:tabs>
          <w:tab w:val="left" w:pos="1645"/>
        </w:tabs>
        <w:jc w:val="both"/>
        <w:rPr>
          <w:rFonts w:asciiTheme="minorHAnsi" w:hAnsiTheme="minorHAnsi" w:cs="Times New Roman"/>
        </w:rPr>
      </w:pPr>
    </w:p>
    <w:p w:rsidR="00323DB3" w:rsidRPr="001F4080" w:rsidRDefault="009C20B4" w:rsidP="006F2998">
      <w:pPr>
        <w:tabs>
          <w:tab w:val="left" w:pos="1645"/>
        </w:tabs>
        <w:jc w:val="both"/>
        <w:rPr>
          <w:rFonts w:asciiTheme="minorHAnsi" w:hAnsiTheme="minorHAnsi" w:cs="Times New Roman"/>
          <w:b/>
          <w:u w:val="single"/>
        </w:rPr>
      </w:pPr>
      <w:r w:rsidRPr="001F4080">
        <w:rPr>
          <w:rFonts w:asciiTheme="minorHAnsi" w:hAnsiTheme="minorHAnsi" w:cs="Times New Roman"/>
          <w:b/>
          <w:u w:val="single"/>
        </w:rPr>
        <w:t>4. D</w:t>
      </w:r>
      <w:r w:rsidR="008859D0" w:rsidRPr="001F4080">
        <w:rPr>
          <w:rFonts w:asciiTheme="minorHAnsi" w:hAnsiTheme="minorHAnsi" w:cs="Times New Roman"/>
          <w:b/>
          <w:u w:val="single"/>
        </w:rPr>
        <w:t>O</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CREDENCIAMENTO</w:t>
      </w:r>
    </w:p>
    <w:p w:rsidR="00B435F3" w:rsidRPr="001F4080" w:rsidRDefault="009C20B4" w:rsidP="006F2998">
      <w:pPr>
        <w:tabs>
          <w:tab w:val="left" w:pos="1134"/>
        </w:tabs>
        <w:jc w:val="both"/>
        <w:rPr>
          <w:rFonts w:asciiTheme="minorHAnsi" w:hAnsiTheme="minorHAnsi" w:cs="Times New Roman"/>
        </w:rPr>
      </w:pPr>
      <w:r w:rsidRPr="001F4080">
        <w:rPr>
          <w:rFonts w:asciiTheme="minorHAnsi" w:hAnsiTheme="minorHAnsi" w:cs="Times New Roman"/>
          <w:b/>
        </w:rPr>
        <w:t xml:space="preserve">4.1. </w:t>
      </w:r>
      <w:r w:rsidR="00A15A3F" w:rsidRPr="001F4080">
        <w:rPr>
          <w:rFonts w:asciiTheme="minorHAnsi" w:hAnsiTheme="minorHAnsi" w:cs="Times New Roman"/>
        </w:rPr>
        <w:t xml:space="preserve">Poderão participar deste </w:t>
      </w:r>
      <w:r w:rsidR="000424A0">
        <w:rPr>
          <w:rFonts w:asciiTheme="minorHAnsi" w:hAnsiTheme="minorHAnsi" w:cs="Times New Roman"/>
        </w:rPr>
        <w:t>Pregão Eletrônico</w:t>
      </w:r>
      <w:r w:rsidR="00194C24">
        <w:rPr>
          <w:rFonts w:asciiTheme="minorHAnsi" w:hAnsiTheme="minorHAnsi" w:cs="Times New Roman"/>
        </w:rPr>
        <w:t xml:space="preserve"> </w:t>
      </w:r>
      <w:r w:rsidR="00A15A3F" w:rsidRPr="001F4080">
        <w:rPr>
          <w:rFonts w:asciiTheme="minorHAnsi" w:hAnsiTheme="minorHAnsi" w:cs="Times New Roman"/>
        </w:rPr>
        <w:t>as empresas que apresentarem toda a documentação por ela exigida para respectivo cadastramento junto à Bolsa Nacional de Compras.</w:t>
      </w:r>
    </w:p>
    <w:p w:rsidR="00B435F3" w:rsidRPr="001F4080" w:rsidRDefault="00B435F3" w:rsidP="006F2998">
      <w:pPr>
        <w:tabs>
          <w:tab w:val="left" w:pos="1134"/>
        </w:tabs>
        <w:jc w:val="both"/>
        <w:rPr>
          <w:rFonts w:asciiTheme="minorHAnsi" w:hAnsiTheme="minorHAnsi" w:cs="Times New Roman"/>
        </w:rPr>
      </w:pPr>
      <w:r w:rsidRPr="001F4080">
        <w:rPr>
          <w:rFonts w:asciiTheme="minorHAnsi" w:hAnsiTheme="minorHAnsi" w:cs="Times New Roman"/>
        </w:rPr>
        <w:t xml:space="preserve">4.2. </w:t>
      </w:r>
      <w:r w:rsidR="00A15A3F" w:rsidRPr="001F4080">
        <w:rPr>
          <w:rFonts w:asciiTheme="minorHAnsi" w:hAnsiTheme="minorHAnsi" w:cs="Times New Roman"/>
        </w:rPr>
        <w:t>É vedada a participação de empresa em forma de consórcios ou grupos de empresas.</w:t>
      </w:r>
    </w:p>
    <w:p w:rsidR="00B435F3" w:rsidRPr="001F4080" w:rsidRDefault="00B435F3" w:rsidP="006F2998">
      <w:pPr>
        <w:tabs>
          <w:tab w:val="left" w:pos="1134"/>
        </w:tabs>
        <w:jc w:val="both"/>
        <w:rPr>
          <w:rFonts w:asciiTheme="minorHAnsi" w:hAnsiTheme="minorHAnsi" w:cs="Times New Roman"/>
        </w:rPr>
      </w:pPr>
      <w:r w:rsidRPr="001F4080">
        <w:rPr>
          <w:rFonts w:asciiTheme="minorHAnsi" w:hAnsiTheme="minorHAnsi" w:cs="Times New Roman"/>
        </w:rPr>
        <w:t xml:space="preserve">4.3. </w:t>
      </w:r>
      <w:r w:rsidR="00A15A3F" w:rsidRPr="001F4080">
        <w:rPr>
          <w:rFonts w:asciiTheme="minorHAnsi" w:hAnsiTheme="minorHAnsi" w:cs="Times New Roman"/>
        </w:rPr>
        <w:t xml:space="preserve">O licitante deverá estar credenciado, de forma direta ou através de empresas associadas à Bolsa Nacional de Compras, até no mínimo uma hora antes do horário fixado no edital para o recebimento das propostas. </w:t>
      </w:r>
    </w:p>
    <w:p w:rsidR="00B435F3" w:rsidRPr="001F4080" w:rsidRDefault="00B435F3" w:rsidP="006F2998">
      <w:pPr>
        <w:tabs>
          <w:tab w:val="left" w:pos="1134"/>
        </w:tabs>
        <w:jc w:val="both"/>
        <w:rPr>
          <w:rFonts w:asciiTheme="minorHAnsi" w:hAnsiTheme="minorHAnsi" w:cs="Times New Roman"/>
        </w:rPr>
      </w:pPr>
      <w:r w:rsidRPr="001F4080">
        <w:rPr>
          <w:rFonts w:asciiTheme="minorHAnsi" w:hAnsiTheme="minorHAnsi" w:cs="Times New Roman"/>
        </w:rPr>
        <w:t xml:space="preserve">4.4. </w:t>
      </w:r>
      <w:r w:rsidR="00A15A3F" w:rsidRPr="001F4080">
        <w:rPr>
          <w:rFonts w:asciiTheme="minorHAnsi" w:hAnsiTheme="minorHAnsi" w:cs="Times New Roman"/>
        </w:rPr>
        <w:t>O cadastramento do licitante deverá ser requerido acompa</w:t>
      </w:r>
      <w:r w:rsidRPr="001F4080">
        <w:rPr>
          <w:rFonts w:asciiTheme="minorHAnsi" w:hAnsiTheme="minorHAnsi" w:cs="Times New Roman"/>
        </w:rPr>
        <w:t>nhado dos seguintes documentos:</w:t>
      </w:r>
    </w:p>
    <w:p w:rsidR="00AD6DEC"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a) Instrumento particular de mandato outorgando à operador devidamente credenciado junto à Bolsa, poderes específicos de sua representação no pregão, conforme modelo fornecido pela B</w:t>
      </w:r>
      <w:r w:rsidR="0075209F">
        <w:rPr>
          <w:rFonts w:asciiTheme="minorHAnsi" w:hAnsiTheme="minorHAnsi" w:cs="Times New Roman"/>
        </w:rPr>
        <w:t>olsa Nacional de Compras</w:t>
      </w:r>
      <w:r w:rsidR="00B435F3" w:rsidRPr="001F4080">
        <w:rPr>
          <w:rFonts w:asciiTheme="minorHAnsi" w:hAnsiTheme="minorHAnsi" w:cs="Times New Roman"/>
        </w:rPr>
        <w:t>;</w:t>
      </w:r>
    </w:p>
    <w:p w:rsidR="00AD6DEC"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 xml:space="preserve">b) Declaração de seu pleno conhecimento, de aceitação e de atendimento às exigências de </w:t>
      </w:r>
      <w:r w:rsidR="0075209F">
        <w:rPr>
          <w:rFonts w:asciiTheme="minorHAnsi" w:hAnsiTheme="minorHAnsi" w:cs="Times New Roman"/>
        </w:rPr>
        <w:t xml:space="preserve">habilitação previstas no </w:t>
      </w:r>
      <w:r w:rsidR="0075209F">
        <w:rPr>
          <w:rFonts w:asciiTheme="minorHAnsi" w:hAnsiTheme="minorHAnsi" w:cs="Times New Roman"/>
        </w:rPr>
        <w:lastRenderedPageBreak/>
        <w:t>Edital</w:t>
      </w:r>
      <w:r w:rsidR="00073EC9">
        <w:rPr>
          <w:rFonts w:asciiTheme="minorHAnsi" w:hAnsiTheme="minorHAnsi" w:cs="Times New Roman"/>
        </w:rPr>
        <w:t xml:space="preserve"> </w:t>
      </w:r>
      <w:r w:rsidR="00017DDF" w:rsidRPr="001F4080">
        <w:rPr>
          <w:rFonts w:asciiTheme="minorHAnsi" w:hAnsiTheme="minorHAnsi" w:cs="Times New Roman"/>
        </w:rPr>
        <w:t>(ANEXO II</w:t>
      </w:r>
      <w:r w:rsidRPr="001F4080">
        <w:rPr>
          <w:rFonts w:asciiTheme="minorHAnsi" w:hAnsiTheme="minorHAnsi" w:cs="Times New Roman"/>
        </w:rPr>
        <w:t>)</w:t>
      </w:r>
      <w:r w:rsidR="0075209F">
        <w:rPr>
          <w:rFonts w:asciiTheme="minorHAnsi" w:hAnsiTheme="minorHAnsi" w:cs="Times New Roman"/>
        </w:rPr>
        <w:t>;</w:t>
      </w:r>
      <w:r w:rsidRPr="001F4080">
        <w:rPr>
          <w:rFonts w:asciiTheme="minorHAnsi" w:hAnsiTheme="minorHAnsi" w:cs="Times New Roman"/>
        </w:rPr>
        <w:t xml:space="preserve"> e</w:t>
      </w:r>
      <w:r w:rsidR="0075209F">
        <w:rPr>
          <w:rFonts w:asciiTheme="minorHAnsi" w:hAnsiTheme="minorHAnsi" w:cs="Times New Roman"/>
        </w:rPr>
        <w:t>,</w:t>
      </w:r>
    </w:p>
    <w:p w:rsidR="00AD6DEC"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c)O custo de operacionalização e uso do sistema</w:t>
      </w:r>
      <w:r w:rsidR="00AD6DEC" w:rsidRPr="001F4080">
        <w:rPr>
          <w:rFonts w:asciiTheme="minorHAnsi" w:hAnsiTheme="minorHAnsi" w:cs="Times New Roman"/>
        </w:rPr>
        <w:t xml:space="preserve"> ficará</w:t>
      </w:r>
      <w:r w:rsidRPr="001F4080">
        <w:rPr>
          <w:rFonts w:asciiTheme="minorHAnsi" w:hAnsiTheme="minorHAnsi" w:cs="Times New Roman"/>
        </w:rPr>
        <w:t xml:space="preserve"> a cargo do Licitante vencedor do certame, que pagará a Bolsa Nacional de Compras, provedora do sistema eletrônico, o equivalente ao percentual estabelecido pela mesma sobre o valor contratual ajustado, a título de taxa pela utilização dos recursos de tecnologia da informação, em conformidade com o regulamento operacional da </w:t>
      </w:r>
      <w:r w:rsidRPr="001F4080">
        <w:rPr>
          <w:rFonts w:asciiTheme="minorHAnsi" w:hAnsiTheme="minorHAnsi" w:cs="Times New Roman"/>
          <w:color w:val="000000"/>
        </w:rPr>
        <w:t>Bolsa Nacional de Compras</w:t>
      </w:r>
      <w:r w:rsidRPr="001F4080">
        <w:rPr>
          <w:rFonts w:asciiTheme="minorHAnsi" w:hAnsiTheme="minorHAnsi" w:cs="Times New Roman"/>
        </w:rPr>
        <w:t xml:space="preserve">, </w:t>
      </w:r>
    </w:p>
    <w:p w:rsidR="00A15A3F" w:rsidRPr="001F4080" w:rsidRDefault="00017DDF" w:rsidP="006F2998">
      <w:pPr>
        <w:tabs>
          <w:tab w:val="left" w:pos="1134"/>
        </w:tabs>
        <w:jc w:val="both"/>
        <w:rPr>
          <w:rFonts w:asciiTheme="minorHAnsi" w:hAnsiTheme="minorHAnsi" w:cs="Times New Roman"/>
        </w:rPr>
      </w:pPr>
      <w:r w:rsidRPr="001F4080">
        <w:rPr>
          <w:rFonts w:asciiTheme="minorHAnsi" w:hAnsiTheme="minorHAnsi" w:cs="Times New Roman"/>
        </w:rPr>
        <w:t>4.5</w:t>
      </w:r>
      <w:r w:rsidR="00AD6DEC" w:rsidRPr="001F4080">
        <w:rPr>
          <w:rFonts w:asciiTheme="minorHAnsi" w:hAnsiTheme="minorHAnsi" w:cs="Times New Roman"/>
        </w:rPr>
        <w:t xml:space="preserve">. </w:t>
      </w:r>
      <w:r w:rsidR="00A15A3F" w:rsidRPr="001F4080">
        <w:rPr>
          <w:rFonts w:asciiTheme="minorHAnsi" w:hAnsiTheme="minorHAnsi" w:cs="Times New Roman"/>
        </w:rPr>
        <w:t xml:space="preserve">A microempresa ou empresa de pequeno porte, além da apresentação da declaração constante no Anexo </w:t>
      </w:r>
      <w:r w:rsidR="001F7EA0" w:rsidRPr="001F4080">
        <w:rPr>
          <w:rFonts w:asciiTheme="minorHAnsi" w:hAnsiTheme="minorHAnsi" w:cs="Times New Roman"/>
        </w:rPr>
        <w:t>III</w:t>
      </w:r>
      <w:r w:rsidR="00A15A3F" w:rsidRPr="001F4080">
        <w:rPr>
          <w:rFonts w:asciiTheme="minorHAnsi" w:hAnsiTheme="minorHAnsi" w:cs="Times New Roman"/>
        </w:rPr>
        <w:t xml:space="preserve">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rsidR="00AD6DEC" w:rsidRPr="001F4080" w:rsidRDefault="00AD6DEC" w:rsidP="006F2998">
      <w:pPr>
        <w:tabs>
          <w:tab w:val="left" w:pos="1134"/>
        </w:tabs>
        <w:jc w:val="both"/>
        <w:rPr>
          <w:rFonts w:asciiTheme="minorHAnsi" w:hAnsiTheme="minorHAnsi" w:cs="Times New Roman"/>
        </w:rPr>
      </w:pPr>
    </w:p>
    <w:p w:rsidR="00A15A3F" w:rsidRPr="001F4080" w:rsidRDefault="00017DDF" w:rsidP="006F2998">
      <w:pPr>
        <w:tabs>
          <w:tab w:val="left" w:pos="1134"/>
        </w:tabs>
        <w:jc w:val="both"/>
        <w:rPr>
          <w:rFonts w:asciiTheme="minorHAnsi" w:hAnsiTheme="minorHAnsi" w:cs="Times New Roman"/>
          <w:b/>
        </w:rPr>
      </w:pPr>
      <w:r w:rsidRPr="001F4080">
        <w:rPr>
          <w:rFonts w:asciiTheme="minorHAnsi" w:hAnsiTheme="minorHAnsi" w:cs="Times New Roman"/>
          <w:b/>
        </w:rPr>
        <w:t>4.</w:t>
      </w:r>
      <w:r w:rsidR="00AD6DEC" w:rsidRPr="001F4080">
        <w:rPr>
          <w:rFonts w:asciiTheme="minorHAnsi" w:hAnsiTheme="minorHAnsi" w:cs="Times New Roman"/>
          <w:b/>
        </w:rPr>
        <w:t>6</w:t>
      </w:r>
      <w:r w:rsidR="00A15A3F" w:rsidRPr="001F4080">
        <w:rPr>
          <w:rFonts w:asciiTheme="minorHAnsi" w:hAnsiTheme="minorHAnsi" w:cs="Times New Roman"/>
          <w:b/>
        </w:rPr>
        <w:t>.</w:t>
      </w:r>
      <w:r w:rsidR="00BE6865">
        <w:rPr>
          <w:rFonts w:asciiTheme="minorHAnsi" w:hAnsiTheme="minorHAnsi" w:cs="Times New Roman"/>
          <w:b/>
        </w:rPr>
        <w:t xml:space="preserve"> </w:t>
      </w:r>
      <w:r w:rsidR="00A15A3F" w:rsidRPr="001F4080">
        <w:rPr>
          <w:rFonts w:asciiTheme="minorHAnsi" w:hAnsiTheme="minorHAnsi" w:cs="Times New Roman"/>
          <w:b/>
        </w:rPr>
        <w:t>REGULAMENTO OPERACIONAL DO CERTAME</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4.</w:t>
      </w:r>
      <w:r w:rsidR="00AD6DEC" w:rsidRPr="001F4080">
        <w:rPr>
          <w:rFonts w:asciiTheme="minorHAnsi" w:hAnsiTheme="minorHAnsi" w:cs="Times New Roman"/>
        </w:rPr>
        <w:t>6</w:t>
      </w:r>
      <w:r w:rsidR="00017DDF" w:rsidRPr="001F4080">
        <w:rPr>
          <w:rFonts w:asciiTheme="minorHAnsi" w:hAnsiTheme="minorHAnsi" w:cs="Times New Roman"/>
        </w:rPr>
        <w:t>.</w:t>
      </w:r>
      <w:r w:rsidR="00AD6DEC" w:rsidRPr="001F4080">
        <w:rPr>
          <w:rFonts w:asciiTheme="minorHAnsi" w:hAnsiTheme="minorHAnsi" w:cs="Times New Roman"/>
        </w:rPr>
        <w:t xml:space="preserve">1. </w:t>
      </w:r>
      <w:r w:rsidRPr="001F4080">
        <w:rPr>
          <w:rFonts w:asciiTheme="minorHAnsi" w:hAnsiTheme="minorHAnsi" w:cs="Times New Roman"/>
        </w:rPr>
        <w:t>O certame será conduzido pel</w:t>
      </w:r>
      <w:r w:rsidR="002D1EA0">
        <w:rPr>
          <w:rFonts w:asciiTheme="minorHAnsi" w:hAnsiTheme="minorHAnsi" w:cs="Times New Roman"/>
        </w:rPr>
        <w:t>o Pregoeiro</w:t>
      </w:r>
      <w:r w:rsidRPr="001F4080">
        <w:rPr>
          <w:rFonts w:asciiTheme="minorHAnsi" w:hAnsiTheme="minorHAnsi" w:cs="Times New Roman"/>
        </w:rPr>
        <w:t>, com o auxílio da equipe de apoio, que terá, em especial, as seguintes atribuições: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a) acompanhar os trabalhos da equipe de apoio;</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b) responder as questões formuladas pelos fornecedores, relativas ao certame;</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c) abrir as propostas de preços;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d) analisar a aceitabilidade das propostas;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e) desclassificar propostas indicando os motivos;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f) conduzir os procedimentos relativos aos lances e à escolha da proposta do lance de menor preço;</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g) verificar a habilitação do proponente classificado em primeiro lugar;</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h) declarar o vencedor;</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i) receber, examinar e decidir sobre a pertinência dos recursos;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j) elaborar a ata da sessão;</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k) encaminhar o processo à autoridade superior para homologar e autorizar a contratação;</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l) abrir processo administrativo para apuração de irregularidades visando a aplicação de penalidades previstas na legislação.</w:t>
      </w:r>
    </w:p>
    <w:p w:rsidR="00A15A3F" w:rsidRPr="001F4080" w:rsidRDefault="00A15A3F" w:rsidP="006F2998">
      <w:pPr>
        <w:tabs>
          <w:tab w:val="left" w:pos="1134"/>
        </w:tabs>
        <w:ind w:left="567" w:hanging="33"/>
        <w:jc w:val="both"/>
        <w:rPr>
          <w:rFonts w:asciiTheme="minorHAnsi" w:hAnsiTheme="minorHAnsi" w:cs="Times New Roman"/>
        </w:rPr>
      </w:pPr>
    </w:p>
    <w:p w:rsidR="00A15A3F" w:rsidRPr="001F4080" w:rsidRDefault="00AD6DEC" w:rsidP="006F2998">
      <w:pPr>
        <w:tabs>
          <w:tab w:val="left" w:pos="1134"/>
        </w:tabs>
        <w:jc w:val="both"/>
        <w:rPr>
          <w:rFonts w:asciiTheme="minorHAnsi" w:hAnsiTheme="minorHAnsi" w:cs="Times New Roman"/>
          <w:b/>
        </w:rPr>
      </w:pPr>
      <w:r w:rsidRPr="001F4080">
        <w:rPr>
          <w:rFonts w:asciiTheme="minorHAnsi" w:hAnsiTheme="minorHAnsi" w:cs="Times New Roman"/>
          <w:b/>
        </w:rPr>
        <w:t xml:space="preserve">4.7. </w:t>
      </w:r>
      <w:r w:rsidR="00A15A3F" w:rsidRPr="001F4080">
        <w:rPr>
          <w:rFonts w:asciiTheme="minorHAnsi" w:hAnsiTheme="minorHAnsi" w:cs="Times New Roman"/>
          <w:b/>
        </w:rPr>
        <w:t>CREDENCIAMENTO NO SISTEMA LICITAÇÕES DA BOLSA NACIONAL DE COMPRAS:</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4.</w:t>
      </w:r>
      <w:r w:rsidR="00AD6DEC" w:rsidRPr="001F4080">
        <w:rPr>
          <w:rFonts w:asciiTheme="minorHAnsi" w:hAnsiTheme="minorHAnsi" w:cs="Times New Roman"/>
        </w:rPr>
        <w:t>7</w:t>
      </w:r>
      <w:r w:rsidR="00017DDF" w:rsidRPr="001F4080">
        <w:rPr>
          <w:rFonts w:asciiTheme="minorHAnsi" w:hAnsiTheme="minorHAnsi" w:cs="Times New Roman"/>
        </w:rPr>
        <w:t>.</w:t>
      </w:r>
      <w:r w:rsidR="00AD6DEC" w:rsidRPr="001F4080">
        <w:rPr>
          <w:rFonts w:asciiTheme="minorHAnsi" w:hAnsiTheme="minorHAnsi" w:cs="Times New Roman"/>
        </w:rPr>
        <w:t xml:space="preserve">1. </w:t>
      </w:r>
      <w:r w:rsidRPr="001F4080">
        <w:rPr>
          <w:rFonts w:asciiTheme="minorHAnsi" w:hAnsiTheme="minorHAnsi" w:cs="Times New Roman"/>
        </w:rPr>
        <w:t>As pessoas jurídicas ou firmas individuais interessadas deverão nomear através do instrumento de mandato previsto no item 4.</w:t>
      </w:r>
      <w:r w:rsidR="00AD6DEC" w:rsidRPr="001F4080">
        <w:rPr>
          <w:rFonts w:asciiTheme="minorHAnsi" w:hAnsiTheme="minorHAnsi" w:cs="Times New Roman"/>
        </w:rPr>
        <w:t>4</w:t>
      </w:r>
      <w:r w:rsidRPr="001F4080">
        <w:rPr>
          <w:rFonts w:asciiTheme="minorHAnsi" w:hAnsiTheme="minorHAnsi" w:cs="Times New Roman"/>
        </w:rPr>
        <w:t xml:space="preserve"> “a”, com firma reconhecida, operador devidamente credenciado em qualquer empresa associada à Bolsa Nacional de Compras, atribuindo poderes para formular lances de preços e praticar todos os demais atos e operações no site: www.bnc.org.br. </w:t>
      </w:r>
    </w:p>
    <w:p w:rsidR="00A15A3F" w:rsidRPr="001F4080" w:rsidRDefault="00A15A3F" w:rsidP="006F2998">
      <w:pPr>
        <w:tabs>
          <w:tab w:val="left" w:pos="1134"/>
        </w:tabs>
        <w:jc w:val="both"/>
        <w:rPr>
          <w:rFonts w:asciiTheme="minorHAnsi" w:hAnsiTheme="minorHAnsi" w:cs="Times New Roman"/>
        </w:rPr>
      </w:pPr>
      <w:r w:rsidRPr="001F4080">
        <w:rPr>
          <w:rFonts w:asciiTheme="minorHAnsi" w:hAnsiTheme="minorHAnsi" w:cs="Times New Roman"/>
        </w:rPr>
        <w:t>4.</w:t>
      </w:r>
      <w:r w:rsidR="00AD6DEC" w:rsidRPr="001F4080">
        <w:rPr>
          <w:rFonts w:asciiTheme="minorHAnsi" w:hAnsiTheme="minorHAnsi" w:cs="Times New Roman"/>
        </w:rPr>
        <w:t>7</w:t>
      </w:r>
      <w:r w:rsidR="00017DDF" w:rsidRPr="001F4080">
        <w:rPr>
          <w:rFonts w:asciiTheme="minorHAnsi" w:hAnsiTheme="minorHAnsi" w:cs="Times New Roman"/>
        </w:rPr>
        <w:t>.</w:t>
      </w:r>
      <w:r w:rsidR="00AD6DEC" w:rsidRPr="001F4080">
        <w:rPr>
          <w:rFonts w:asciiTheme="minorHAnsi" w:hAnsiTheme="minorHAnsi" w:cs="Times New Roman"/>
        </w:rPr>
        <w:t xml:space="preserve">2. </w:t>
      </w:r>
      <w:r w:rsidRPr="001F4080">
        <w:rPr>
          <w:rFonts w:asciiTheme="minorHAnsi" w:hAnsiTheme="minorHAnsi" w:cs="Times New Roman"/>
        </w:rPr>
        <w:t xml:space="preserve">A participação do licitante no </w:t>
      </w:r>
      <w:r w:rsidR="000424A0">
        <w:rPr>
          <w:rFonts w:asciiTheme="minorHAnsi" w:hAnsiTheme="minorHAnsi" w:cs="Times New Roman"/>
        </w:rPr>
        <w:t xml:space="preserve">Pregão </w:t>
      </w:r>
      <w:r w:rsidR="00EC52EF">
        <w:rPr>
          <w:rFonts w:asciiTheme="minorHAnsi" w:hAnsiTheme="minorHAnsi" w:cs="Times New Roman"/>
        </w:rPr>
        <w:t>ELETRÔNICO</w:t>
      </w:r>
      <w:r w:rsidRPr="001F4080">
        <w:rPr>
          <w:rFonts w:asciiTheme="minorHAnsi" w:hAnsiTheme="minorHAnsi" w:cs="Times New Roman"/>
        </w:rPr>
        <w:t xml:space="preserve"> se dará por meio de participação direta ou através de empresas associadas à BNC – Bolsa Nacional de Compras, a qual deverá manifestar, por meio de seu operador designado, em campo próprio do sistema, pleno conhecimento, aceitação e atendimento às exigências de habilitação previstas no Edital.</w:t>
      </w:r>
    </w:p>
    <w:p w:rsidR="00A15A3F" w:rsidRPr="001F4080" w:rsidRDefault="00AD6DEC" w:rsidP="006F2998">
      <w:pPr>
        <w:tabs>
          <w:tab w:val="left" w:pos="1134"/>
        </w:tabs>
        <w:jc w:val="both"/>
        <w:rPr>
          <w:rFonts w:asciiTheme="minorHAnsi" w:hAnsiTheme="minorHAnsi" w:cs="Times New Roman"/>
        </w:rPr>
      </w:pPr>
      <w:r w:rsidRPr="001F4080">
        <w:rPr>
          <w:rFonts w:asciiTheme="minorHAnsi" w:hAnsiTheme="minorHAnsi" w:cs="Times New Roman"/>
        </w:rPr>
        <w:t xml:space="preserve">4.7.3. </w:t>
      </w:r>
      <w:r w:rsidR="00A15A3F" w:rsidRPr="001F4080">
        <w:rPr>
          <w:rFonts w:asciiTheme="minorHAnsi" w:hAnsiTheme="minorHAnsi" w:cs="Times New Roman"/>
        </w:rPr>
        <w:t xml:space="preserve">O acesso do operador ao pregão, para efeito de encaminhamento de proposta de preço e lances sucessivos de preços, em nome do licitante, somente se dará mediante prévia definição de senha privativa. </w:t>
      </w:r>
    </w:p>
    <w:p w:rsidR="00A15A3F" w:rsidRPr="001F4080" w:rsidRDefault="00AD6DEC" w:rsidP="006F2998">
      <w:pPr>
        <w:tabs>
          <w:tab w:val="left" w:pos="1134"/>
        </w:tabs>
        <w:jc w:val="both"/>
        <w:rPr>
          <w:rFonts w:asciiTheme="minorHAnsi" w:hAnsiTheme="minorHAnsi" w:cs="Times New Roman"/>
        </w:rPr>
      </w:pPr>
      <w:r w:rsidRPr="001F4080">
        <w:rPr>
          <w:rFonts w:asciiTheme="minorHAnsi" w:hAnsiTheme="minorHAnsi" w:cs="Times New Roman"/>
        </w:rPr>
        <w:t xml:space="preserve">4.7.4. </w:t>
      </w:r>
      <w:r w:rsidR="00A15A3F" w:rsidRPr="001F4080">
        <w:rPr>
          <w:rFonts w:asciiTheme="minorHAnsi" w:hAnsiTheme="minorHAnsi" w:cs="Times New Roman"/>
        </w:rPr>
        <w:t xml:space="preserve">A chave de identificação e a senha dos operadores poderão ser utilizadas em qualquer </w:t>
      </w:r>
      <w:r w:rsidR="000424A0">
        <w:rPr>
          <w:rFonts w:asciiTheme="minorHAnsi" w:hAnsiTheme="minorHAnsi" w:cs="Times New Roman"/>
        </w:rPr>
        <w:t xml:space="preserve">Pregão </w:t>
      </w:r>
      <w:r w:rsidR="00EC52EF">
        <w:rPr>
          <w:rFonts w:asciiTheme="minorHAnsi" w:hAnsiTheme="minorHAnsi" w:cs="Times New Roman"/>
        </w:rPr>
        <w:t>ELETRÔNICO</w:t>
      </w:r>
      <w:r w:rsidR="00A15A3F" w:rsidRPr="001F4080">
        <w:rPr>
          <w:rFonts w:asciiTheme="minorHAnsi" w:hAnsiTheme="minorHAnsi" w:cs="Times New Roman"/>
        </w:rPr>
        <w:t>, salvo quando canceladas por solicitação do credenciado ou por iniciativa da BNC – Bolsa Nacional de Compras.</w:t>
      </w:r>
    </w:p>
    <w:p w:rsidR="00A15A3F" w:rsidRPr="001F4080" w:rsidRDefault="00AD6DEC" w:rsidP="006F2998">
      <w:pPr>
        <w:tabs>
          <w:tab w:val="left" w:pos="1134"/>
        </w:tabs>
        <w:jc w:val="both"/>
        <w:rPr>
          <w:rFonts w:asciiTheme="minorHAnsi" w:hAnsiTheme="minorHAnsi" w:cs="Times New Roman"/>
        </w:rPr>
      </w:pPr>
      <w:r w:rsidRPr="001F4080">
        <w:rPr>
          <w:rFonts w:asciiTheme="minorHAnsi" w:hAnsiTheme="minorHAnsi" w:cs="Times New Roman"/>
        </w:rPr>
        <w:t xml:space="preserve">4.7.5. </w:t>
      </w:r>
      <w:r w:rsidR="00A15A3F" w:rsidRPr="001F4080">
        <w:rPr>
          <w:rFonts w:asciiTheme="minorHAnsi" w:hAnsiTheme="minorHAnsi" w:cs="Times New Roman"/>
        </w:rPr>
        <w:t>É de exclusiva responsabilidade do usuário o sigilo da senha, bem como seu uso em qualquer transação efetuada diretamente ou por seu representante, não cabendo a BNC – Bolsa Nacional de Compras a responsabilidade por eventuais danos decorrentes de uso indevido da senha, ainda que por terceiros.</w:t>
      </w:r>
    </w:p>
    <w:p w:rsidR="006F2998" w:rsidRPr="001F4080" w:rsidRDefault="006F2998" w:rsidP="006F2998">
      <w:pPr>
        <w:tabs>
          <w:tab w:val="left" w:pos="1134"/>
        </w:tabs>
        <w:jc w:val="both"/>
        <w:rPr>
          <w:rFonts w:asciiTheme="minorHAnsi" w:hAnsiTheme="minorHAnsi" w:cs="Times New Roman"/>
        </w:rPr>
      </w:pPr>
      <w:r w:rsidRPr="001F4080">
        <w:rPr>
          <w:rFonts w:asciiTheme="minorHAnsi" w:hAnsiTheme="minorHAnsi" w:cs="Times New Roman"/>
        </w:rPr>
        <w:t xml:space="preserve">4.7.4. </w:t>
      </w:r>
      <w:r w:rsidR="00A15A3F" w:rsidRPr="001F4080">
        <w:rPr>
          <w:rFonts w:asciiTheme="minorHAnsi" w:hAnsiTheme="minorHAnsi" w:cs="Times New Roman"/>
        </w:rPr>
        <w:t xml:space="preserve">O credenciamento do fornecedor e de seu representante legal junto ao sistema eletrônico implica a responsabilidade legal pelos atos praticados e a presunção de capacidade técnica para realização das transações inerentes ao </w:t>
      </w:r>
      <w:r w:rsidR="000424A0">
        <w:rPr>
          <w:rFonts w:asciiTheme="minorHAnsi" w:hAnsiTheme="minorHAnsi" w:cs="Times New Roman"/>
        </w:rPr>
        <w:t xml:space="preserve">Pregão </w:t>
      </w:r>
      <w:r w:rsidR="00EC52EF">
        <w:rPr>
          <w:rFonts w:asciiTheme="minorHAnsi" w:hAnsiTheme="minorHAnsi" w:cs="Times New Roman"/>
        </w:rPr>
        <w:t>ELETRÔNICO</w:t>
      </w:r>
      <w:r w:rsidR="00A15A3F" w:rsidRPr="001F4080">
        <w:rPr>
          <w:rFonts w:asciiTheme="minorHAnsi" w:hAnsiTheme="minorHAnsi" w:cs="Times New Roman"/>
        </w:rPr>
        <w:t>.</w:t>
      </w:r>
    </w:p>
    <w:p w:rsidR="006F2998" w:rsidRPr="001F4080" w:rsidRDefault="006F2998" w:rsidP="006F2998">
      <w:pPr>
        <w:tabs>
          <w:tab w:val="left" w:pos="1134"/>
          <w:tab w:val="left" w:pos="9780"/>
        </w:tabs>
        <w:jc w:val="both"/>
        <w:rPr>
          <w:rFonts w:asciiTheme="minorHAnsi" w:hAnsiTheme="minorHAnsi" w:cs="Times New Roman"/>
        </w:rPr>
      </w:pPr>
      <w:r w:rsidRPr="001F4080">
        <w:rPr>
          <w:rFonts w:asciiTheme="minorHAnsi" w:hAnsiTheme="minorHAnsi" w:cs="Times New Roman"/>
        </w:rPr>
        <w:t xml:space="preserve">4.7.5. </w:t>
      </w:r>
      <w:r w:rsidR="008859D0" w:rsidRPr="001F4080">
        <w:rPr>
          <w:rFonts w:asciiTheme="minorHAnsi" w:hAnsiTheme="minorHAnsi" w:cs="Times New Roman"/>
        </w:rPr>
        <w:t xml:space="preserve">O credenciamento junto ao provedor do sistema </w:t>
      </w:r>
      <w:r w:rsidR="008859D0" w:rsidRPr="001F4080">
        <w:rPr>
          <w:rFonts w:asciiTheme="minorHAnsi" w:hAnsiTheme="minorHAnsi" w:cs="Times New Roman"/>
          <w:spacing w:val="-3"/>
        </w:rPr>
        <w:t xml:space="preserve">implica </w:t>
      </w:r>
      <w:r w:rsidR="008859D0" w:rsidRPr="001F4080">
        <w:rPr>
          <w:rFonts w:asciiTheme="minorHAnsi" w:hAnsiTheme="minorHAnsi" w:cs="Times New Roman"/>
        </w:rPr>
        <w:t xml:space="preserve">a responsabilidade do </w:t>
      </w:r>
      <w:r w:rsidR="008859D0" w:rsidRPr="001F4080">
        <w:rPr>
          <w:rFonts w:asciiTheme="minorHAnsi" w:hAnsiTheme="minorHAnsi" w:cs="Times New Roman"/>
          <w:spacing w:val="-3"/>
        </w:rPr>
        <w:t xml:space="preserve">licitante </w:t>
      </w:r>
      <w:r w:rsidR="008859D0" w:rsidRPr="001F4080">
        <w:rPr>
          <w:rFonts w:asciiTheme="minorHAnsi" w:hAnsiTheme="minorHAnsi" w:cs="Times New Roman"/>
          <w:spacing w:val="3"/>
        </w:rPr>
        <w:t xml:space="preserve">ou </w:t>
      </w:r>
      <w:r w:rsidR="008859D0" w:rsidRPr="001F4080">
        <w:rPr>
          <w:rFonts w:asciiTheme="minorHAnsi" w:hAnsiTheme="minorHAnsi" w:cs="Times New Roman"/>
        </w:rPr>
        <w:t xml:space="preserve">de seu </w:t>
      </w:r>
      <w:r w:rsidR="008859D0" w:rsidRPr="001F4080">
        <w:rPr>
          <w:rFonts w:asciiTheme="minorHAnsi" w:hAnsiTheme="minorHAnsi" w:cs="Times New Roman"/>
        </w:rPr>
        <w:lastRenderedPageBreak/>
        <w:t>representante legal e a presunção de sua capacidade técnica para realização das transações inerentes a este</w:t>
      </w:r>
      <w:r w:rsidR="000424A0">
        <w:rPr>
          <w:rFonts w:asciiTheme="minorHAnsi" w:hAnsiTheme="minorHAnsi" w:cs="Times New Roman"/>
        </w:rPr>
        <w:t xml:space="preserve"> </w:t>
      </w:r>
      <w:r w:rsidR="008859D0" w:rsidRPr="001F4080">
        <w:rPr>
          <w:rFonts w:asciiTheme="minorHAnsi" w:hAnsiTheme="minorHAnsi" w:cs="Times New Roman"/>
        </w:rPr>
        <w:t>Pregão.</w:t>
      </w:r>
    </w:p>
    <w:p w:rsidR="00323DB3" w:rsidRPr="001F4080" w:rsidRDefault="006F2998" w:rsidP="006F2998">
      <w:pPr>
        <w:tabs>
          <w:tab w:val="left" w:pos="1134"/>
        </w:tabs>
        <w:jc w:val="both"/>
        <w:rPr>
          <w:rFonts w:asciiTheme="minorHAnsi" w:hAnsiTheme="minorHAnsi" w:cs="Times New Roman"/>
        </w:rPr>
      </w:pPr>
      <w:r w:rsidRPr="001F4080">
        <w:rPr>
          <w:rFonts w:asciiTheme="minorHAnsi" w:hAnsiTheme="minorHAnsi" w:cs="Times New Roman"/>
        </w:rPr>
        <w:t xml:space="preserve">4.7.6. </w:t>
      </w:r>
      <w:r w:rsidR="008859D0" w:rsidRPr="001F4080">
        <w:rPr>
          <w:rFonts w:asciiTheme="minorHAnsi" w:hAnsiTheme="minorHAnsi" w:cs="Times New Roman"/>
        </w:rPr>
        <w:t xml:space="preserve">O </w:t>
      </w:r>
      <w:r w:rsidR="008859D0" w:rsidRPr="001F4080">
        <w:rPr>
          <w:rFonts w:asciiTheme="minorHAnsi" w:hAnsiTheme="minorHAnsi" w:cs="Times New Roman"/>
          <w:spacing w:val="-5"/>
        </w:rPr>
        <w:t xml:space="preserve">uso </w:t>
      </w:r>
      <w:r w:rsidR="008859D0" w:rsidRPr="001F4080">
        <w:rPr>
          <w:rFonts w:asciiTheme="minorHAnsi" w:hAnsiTheme="minorHAnsi" w:cs="Times New Roman"/>
        </w:rPr>
        <w:t xml:space="preserve">da senha de </w:t>
      </w:r>
      <w:r w:rsidR="008859D0" w:rsidRPr="001F4080">
        <w:rPr>
          <w:rFonts w:asciiTheme="minorHAnsi" w:hAnsiTheme="minorHAnsi" w:cs="Times New Roman"/>
          <w:spacing w:val="-3"/>
        </w:rPr>
        <w:t xml:space="preserve">acesso </w:t>
      </w:r>
      <w:r w:rsidR="008859D0" w:rsidRPr="001F4080">
        <w:rPr>
          <w:rFonts w:asciiTheme="minorHAnsi" w:hAnsiTheme="minorHAnsi" w:cs="Times New Roman"/>
        </w:rPr>
        <w:t xml:space="preserve">pelo licitante é de sua responsabilidade exclusiva, incluindo qualquer transação efetuada diretamente </w:t>
      </w:r>
      <w:r w:rsidR="008859D0" w:rsidRPr="001F4080">
        <w:rPr>
          <w:rFonts w:asciiTheme="minorHAnsi" w:hAnsiTheme="minorHAnsi" w:cs="Times New Roman"/>
          <w:spacing w:val="3"/>
        </w:rPr>
        <w:t xml:space="preserve">ou </w:t>
      </w:r>
      <w:r w:rsidR="008859D0" w:rsidRPr="001F4080">
        <w:rPr>
          <w:rFonts w:asciiTheme="minorHAnsi" w:hAnsiTheme="minorHAnsi" w:cs="Times New Roman"/>
        </w:rPr>
        <w:t xml:space="preserve">por seu representante, </w:t>
      </w:r>
      <w:r w:rsidR="008859D0" w:rsidRPr="001F4080">
        <w:rPr>
          <w:rFonts w:asciiTheme="minorHAnsi" w:hAnsiTheme="minorHAnsi" w:cs="Times New Roman"/>
          <w:spacing w:val="-4"/>
        </w:rPr>
        <w:t xml:space="preserve">não </w:t>
      </w:r>
      <w:r w:rsidR="008859D0" w:rsidRPr="001F4080">
        <w:rPr>
          <w:rFonts w:asciiTheme="minorHAnsi" w:hAnsiTheme="minorHAnsi" w:cs="Times New Roman"/>
        </w:rPr>
        <w:t xml:space="preserve">cabendo ao provedor do </w:t>
      </w:r>
      <w:r w:rsidR="008859D0" w:rsidRPr="001F4080">
        <w:rPr>
          <w:rFonts w:asciiTheme="minorHAnsi" w:hAnsiTheme="minorHAnsi" w:cs="Times New Roman"/>
          <w:spacing w:val="-3"/>
        </w:rPr>
        <w:t xml:space="preserve">sistema, </w:t>
      </w:r>
      <w:r w:rsidR="008859D0" w:rsidRPr="001F4080">
        <w:rPr>
          <w:rFonts w:asciiTheme="minorHAnsi" w:hAnsiTheme="minorHAnsi" w:cs="Times New Roman"/>
          <w:spacing w:val="3"/>
        </w:rPr>
        <w:t xml:space="preserve">ou </w:t>
      </w:r>
      <w:r w:rsidR="008859D0" w:rsidRPr="001F4080">
        <w:rPr>
          <w:rFonts w:asciiTheme="minorHAnsi" w:hAnsiTheme="minorHAnsi" w:cs="Times New Roman"/>
        </w:rPr>
        <w:t xml:space="preserve">ao órgão </w:t>
      </w:r>
      <w:r w:rsidR="008859D0" w:rsidRPr="001F4080">
        <w:rPr>
          <w:rFonts w:asciiTheme="minorHAnsi" w:hAnsiTheme="minorHAnsi" w:cs="Times New Roman"/>
          <w:spacing w:val="4"/>
        </w:rPr>
        <w:t xml:space="preserve">ou </w:t>
      </w:r>
      <w:r w:rsidR="008859D0" w:rsidRPr="001F4080">
        <w:rPr>
          <w:rFonts w:asciiTheme="minorHAnsi" w:hAnsiTheme="minorHAnsi" w:cs="Times New Roman"/>
        </w:rPr>
        <w:t xml:space="preserve">entidade responsável por esta </w:t>
      </w:r>
      <w:r w:rsidR="008859D0" w:rsidRPr="001F4080">
        <w:rPr>
          <w:rFonts w:asciiTheme="minorHAnsi" w:hAnsiTheme="minorHAnsi" w:cs="Times New Roman"/>
          <w:spacing w:val="-3"/>
        </w:rPr>
        <w:t xml:space="preserve">licitação, </w:t>
      </w:r>
      <w:r w:rsidR="008859D0" w:rsidRPr="001F4080">
        <w:rPr>
          <w:rFonts w:asciiTheme="minorHAnsi" w:hAnsiTheme="minorHAnsi" w:cs="Times New Roman"/>
        </w:rPr>
        <w:t xml:space="preserve">responsabilidade por eventuais </w:t>
      </w:r>
      <w:r w:rsidR="008859D0" w:rsidRPr="001F4080">
        <w:rPr>
          <w:rFonts w:asciiTheme="minorHAnsi" w:hAnsiTheme="minorHAnsi" w:cs="Times New Roman"/>
          <w:spacing w:val="-3"/>
        </w:rPr>
        <w:t xml:space="preserve">danos </w:t>
      </w:r>
      <w:r w:rsidR="008859D0" w:rsidRPr="001F4080">
        <w:rPr>
          <w:rFonts w:asciiTheme="minorHAnsi" w:hAnsiTheme="minorHAnsi" w:cs="Times New Roman"/>
        </w:rPr>
        <w:t xml:space="preserve">decorrentes de </w:t>
      </w:r>
      <w:r w:rsidR="008859D0" w:rsidRPr="001F4080">
        <w:rPr>
          <w:rFonts w:asciiTheme="minorHAnsi" w:hAnsiTheme="minorHAnsi" w:cs="Times New Roman"/>
          <w:spacing w:val="-5"/>
        </w:rPr>
        <w:t xml:space="preserve">uso </w:t>
      </w:r>
      <w:r w:rsidR="008859D0" w:rsidRPr="001F4080">
        <w:rPr>
          <w:rFonts w:asciiTheme="minorHAnsi" w:hAnsiTheme="minorHAnsi" w:cs="Times New Roman"/>
        </w:rPr>
        <w:t xml:space="preserve">indevido </w:t>
      </w:r>
      <w:r w:rsidR="008859D0" w:rsidRPr="001F4080">
        <w:rPr>
          <w:rFonts w:asciiTheme="minorHAnsi" w:hAnsiTheme="minorHAnsi" w:cs="Times New Roman"/>
          <w:spacing w:val="3"/>
        </w:rPr>
        <w:t xml:space="preserve">da </w:t>
      </w:r>
      <w:r w:rsidR="008859D0" w:rsidRPr="001F4080">
        <w:rPr>
          <w:rFonts w:asciiTheme="minorHAnsi" w:hAnsiTheme="minorHAnsi" w:cs="Times New Roman"/>
        </w:rPr>
        <w:t>senha, ainda que por</w:t>
      </w:r>
      <w:r w:rsidR="008859D0" w:rsidRPr="001F4080">
        <w:rPr>
          <w:rFonts w:asciiTheme="minorHAnsi" w:hAnsiTheme="minorHAnsi" w:cs="Times New Roman"/>
          <w:spacing w:val="-3"/>
        </w:rPr>
        <w:t>terceiros.</w:t>
      </w:r>
    </w:p>
    <w:p w:rsidR="00323DB3" w:rsidRPr="001F4080" w:rsidRDefault="006F2998" w:rsidP="006F2998">
      <w:pPr>
        <w:jc w:val="both"/>
        <w:rPr>
          <w:rFonts w:asciiTheme="minorHAnsi" w:hAnsiTheme="minorHAnsi" w:cs="Times New Roman"/>
        </w:rPr>
      </w:pPr>
      <w:r w:rsidRPr="001F4080">
        <w:rPr>
          <w:rFonts w:asciiTheme="minorHAnsi" w:hAnsiTheme="minorHAnsi" w:cs="Times New Roman"/>
        </w:rPr>
        <w:t xml:space="preserve">4.7.7. </w:t>
      </w:r>
      <w:r w:rsidR="008859D0" w:rsidRPr="001F4080">
        <w:rPr>
          <w:rFonts w:asciiTheme="minorHAnsi" w:hAnsiTheme="minorHAnsi" w:cs="Times New Roman"/>
        </w:rPr>
        <w:t xml:space="preserve">A perda da senha </w:t>
      </w:r>
      <w:r w:rsidR="008859D0" w:rsidRPr="001F4080">
        <w:rPr>
          <w:rFonts w:asciiTheme="minorHAnsi" w:hAnsiTheme="minorHAnsi" w:cs="Times New Roman"/>
          <w:spacing w:val="4"/>
        </w:rPr>
        <w:t xml:space="preserve">ou </w:t>
      </w:r>
      <w:r w:rsidR="008859D0" w:rsidRPr="001F4080">
        <w:rPr>
          <w:rFonts w:asciiTheme="minorHAnsi" w:hAnsiTheme="minorHAnsi" w:cs="Times New Roman"/>
        </w:rPr>
        <w:t xml:space="preserve">a quebra </w:t>
      </w:r>
      <w:r w:rsidR="008859D0" w:rsidRPr="001F4080">
        <w:rPr>
          <w:rFonts w:asciiTheme="minorHAnsi" w:hAnsiTheme="minorHAnsi" w:cs="Times New Roman"/>
          <w:spacing w:val="3"/>
        </w:rPr>
        <w:t xml:space="preserve">de </w:t>
      </w:r>
      <w:r w:rsidR="008859D0" w:rsidRPr="001F4080">
        <w:rPr>
          <w:rFonts w:asciiTheme="minorHAnsi" w:hAnsiTheme="minorHAnsi" w:cs="Times New Roman"/>
        </w:rPr>
        <w:t xml:space="preserve">sigilo deverão ser comunicadas imediatamente ao provedor do </w:t>
      </w:r>
      <w:r w:rsidR="008859D0" w:rsidRPr="001F4080">
        <w:rPr>
          <w:rFonts w:asciiTheme="minorHAnsi" w:hAnsiTheme="minorHAnsi" w:cs="Times New Roman"/>
          <w:spacing w:val="-3"/>
        </w:rPr>
        <w:t xml:space="preserve">sistema </w:t>
      </w:r>
      <w:r w:rsidR="008859D0" w:rsidRPr="001F4080">
        <w:rPr>
          <w:rFonts w:asciiTheme="minorHAnsi" w:hAnsiTheme="minorHAnsi" w:cs="Times New Roman"/>
        </w:rPr>
        <w:t xml:space="preserve">para </w:t>
      </w:r>
      <w:r w:rsidR="008859D0" w:rsidRPr="001F4080">
        <w:rPr>
          <w:rFonts w:asciiTheme="minorHAnsi" w:hAnsiTheme="minorHAnsi" w:cs="Times New Roman"/>
          <w:spacing w:val="-3"/>
        </w:rPr>
        <w:t xml:space="preserve">imediato </w:t>
      </w:r>
      <w:r w:rsidR="008859D0" w:rsidRPr="001F4080">
        <w:rPr>
          <w:rFonts w:asciiTheme="minorHAnsi" w:hAnsiTheme="minorHAnsi" w:cs="Times New Roman"/>
        </w:rPr>
        <w:t>bloqueio deacesso</w:t>
      </w:r>
    </w:p>
    <w:p w:rsidR="00445C80" w:rsidRPr="001F4080" w:rsidRDefault="00445C80" w:rsidP="006F2998">
      <w:pPr>
        <w:pStyle w:val="Ttulo1"/>
        <w:tabs>
          <w:tab w:val="left" w:pos="743"/>
        </w:tabs>
        <w:spacing w:before="1"/>
        <w:ind w:left="0"/>
        <w:jc w:val="both"/>
        <w:rPr>
          <w:rFonts w:asciiTheme="minorHAnsi" w:hAnsiTheme="minorHAnsi" w:cs="Times New Roman"/>
          <w:sz w:val="22"/>
          <w:szCs w:val="22"/>
          <w:u w:val="single"/>
        </w:rPr>
      </w:pPr>
    </w:p>
    <w:p w:rsidR="006F2998" w:rsidRPr="001F4080" w:rsidRDefault="006F2998" w:rsidP="006F2998">
      <w:pPr>
        <w:pStyle w:val="Ttulo1"/>
        <w:tabs>
          <w:tab w:val="left" w:pos="743"/>
        </w:tabs>
        <w:spacing w:before="1"/>
        <w:ind w:left="0"/>
        <w:jc w:val="both"/>
        <w:rPr>
          <w:rFonts w:asciiTheme="minorHAnsi" w:hAnsiTheme="minorHAnsi" w:cs="Times New Roman"/>
          <w:sz w:val="22"/>
          <w:szCs w:val="22"/>
          <w:u w:val="single"/>
        </w:rPr>
      </w:pPr>
      <w:r w:rsidRPr="001F4080">
        <w:rPr>
          <w:rFonts w:asciiTheme="minorHAnsi" w:hAnsiTheme="minorHAnsi" w:cs="Times New Roman"/>
          <w:sz w:val="22"/>
          <w:szCs w:val="22"/>
          <w:u w:val="single"/>
        </w:rPr>
        <w:t xml:space="preserve">5. </w:t>
      </w:r>
      <w:r w:rsidR="008859D0" w:rsidRPr="001F4080">
        <w:rPr>
          <w:rFonts w:asciiTheme="minorHAnsi" w:hAnsiTheme="minorHAnsi" w:cs="Times New Roman"/>
          <w:sz w:val="22"/>
          <w:szCs w:val="22"/>
          <w:u w:val="single"/>
        </w:rPr>
        <w:t>DA PROPOSTA DE</w:t>
      </w:r>
      <w:r w:rsidR="00BE6865">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PREÇOS</w:t>
      </w:r>
    </w:p>
    <w:p w:rsidR="006F2998" w:rsidRPr="001F4080" w:rsidRDefault="006F2998" w:rsidP="006F2998">
      <w:pPr>
        <w:pStyle w:val="Ttulo1"/>
        <w:tabs>
          <w:tab w:val="left" w:pos="743"/>
        </w:tabs>
        <w:spacing w:before="1"/>
        <w:ind w:left="0"/>
        <w:jc w:val="both"/>
        <w:rPr>
          <w:rFonts w:asciiTheme="minorHAnsi" w:hAnsiTheme="minorHAnsi" w:cs="Times New Roman"/>
          <w:b w:val="0"/>
          <w:sz w:val="22"/>
          <w:szCs w:val="22"/>
        </w:rPr>
      </w:pPr>
      <w:r w:rsidRPr="001F4080">
        <w:rPr>
          <w:rFonts w:asciiTheme="minorHAnsi" w:hAnsiTheme="minorHAnsi" w:cs="Times New Roman"/>
          <w:b w:val="0"/>
          <w:sz w:val="22"/>
          <w:szCs w:val="22"/>
        </w:rPr>
        <w:t xml:space="preserve">5.1. </w:t>
      </w:r>
      <w:r w:rsidR="008859D0" w:rsidRPr="001F4080">
        <w:rPr>
          <w:rFonts w:asciiTheme="minorHAnsi" w:hAnsiTheme="minorHAnsi" w:cs="Times New Roman"/>
          <w:b w:val="0"/>
          <w:sz w:val="22"/>
          <w:szCs w:val="22"/>
        </w:rPr>
        <w:t xml:space="preserve">O </w:t>
      </w:r>
      <w:r w:rsidR="008859D0" w:rsidRPr="001F4080">
        <w:rPr>
          <w:rFonts w:asciiTheme="minorHAnsi" w:hAnsiTheme="minorHAnsi" w:cs="Times New Roman"/>
          <w:b w:val="0"/>
          <w:spacing w:val="-3"/>
          <w:sz w:val="22"/>
          <w:szCs w:val="22"/>
        </w:rPr>
        <w:t xml:space="preserve">licitante </w:t>
      </w:r>
      <w:r w:rsidR="008859D0" w:rsidRPr="001F4080">
        <w:rPr>
          <w:rFonts w:asciiTheme="minorHAnsi" w:hAnsiTheme="minorHAnsi" w:cs="Times New Roman"/>
          <w:b w:val="0"/>
          <w:sz w:val="22"/>
          <w:szCs w:val="22"/>
        </w:rPr>
        <w:t xml:space="preserve">deverá encaminhar a proposta até a data e horário indicados no preâmbulo deste Edital, por meio do sistema eletrônico quando, então, encerrar-se-á automaticamente a </w:t>
      </w:r>
      <w:r w:rsidR="008859D0" w:rsidRPr="001F4080">
        <w:rPr>
          <w:rFonts w:asciiTheme="minorHAnsi" w:hAnsiTheme="minorHAnsi" w:cs="Times New Roman"/>
          <w:b w:val="0"/>
          <w:spacing w:val="-6"/>
          <w:sz w:val="22"/>
          <w:szCs w:val="22"/>
        </w:rPr>
        <w:t xml:space="preserve">fase </w:t>
      </w:r>
      <w:r w:rsidR="008859D0" w:rsidRPr="001F4080">
        <w:rPr>
          <w:rFonts w:asciiTheme="minorHAnsi" w:hAnsiTheme="minorHAnsi" w:cs="Times New Roman"/>
          <w:b w:val="0"/>
          <w:sz w:val="22"/>
          <w:szCs w:val="22"/>
        </w:rPr>
        <w:t>de recebimento depropostas</w:t>
      </w:r>
      <w:r w:rsidRPr="001F4080">
        <w:rPr>
          <w:rFonts w:asciiTheme="minorHAnsi" w:hAnsiTheme="minorHAnsi" w:cs="Times New Roman"/>
          <w:b w:val="0"/>
          <w:sz w:val="22"/>
          <w:szCs w:val="22"/>
        </w:rPr>
        <w:t>;</w:t>
      </w:r>
    </w:p>
    <w:p w:rsidR="00323DB3" w:rsidRPr="001F4080" w:rsidRDefault="006F2998" w:rsidP="006F2998">
      <w:pPr>
        <w:pStyle w:val="Ttulo1"/>
        <w:tabs>
          <w:tab w:val="left" w:pos="743"/>
        </w:tabs>
        <w:spacing w:before="1"/>
        <w:ind w:left="0"/>
        <w:jc w:val="both"/>
        <w:rPr>
          <w:rFonts w:asciiTheme="minorHAnsi" w:hAnsiTheme="minorHAnsi" w:cs="Times New Roman"/>
          <w:b w:val="0"/>
          <w:sz w:val="22"/>
          <w:szCs w:val="22"/>
        </w:rPr>
      </w:pPr>
      <w:r w:rsidRPr="001F4080">
        <w:rPr>
          <w:rFonts w:asciiTheme="minorHAnsi" w:hAnsiTheme="minorHAnsi" w:cs="Times New Roman"/>
          <w:b w:val="0"/>
          <w:sz w:val="22"/>
          <w:szCs w:val="22"/>
        </w:rPr>
        <w:t xml:space="preserve">5.2. </w:t>
      </w:r>
      <w:r w:rsidR="008859D0" w:rsidRPr="001F4080">
        <w:rPr>
          <w:rFonts w:asciiTheme="minorHAnsi" w:hAnsiTheme="minorHAnsi" w:cs="Times New Roman"/>
          <w:b w:val="0"/>
          <w:sz w:val="22"/>
          <w:szCs w:val="22"/>
        </w:rPr>
        <w:t xml:space="preserve">O </w:t>
      </w:r>
      <w:r w:rsidR="008859D0" w:rsidRPr="001F4080">
        <w:rPr>
          <w:rFonts w:asciiTheme="minorHAnsi" w:hAnsiTheme="minorHAnsi" w:cs="Times New Roman"/>
          <w:b w:val="0"/>
          <w:spacing w:val="-2"/>
          <w:sz w:val="22"/>
          <w:szCs w:val="22"/>
        </w:rPr>
        <w:t xml:space="preserve">licitante </w:t>
      </w:r>
      <w:r w:rsidR="008859D0" w:rsidRPr="001F4080">
        <w:rPr>
          <w:rFonts w:asciiTheme="minorHAnsi" w:hAnsiTheme="minorHAnsi" w:cs="Times New Roman"/>
          <w:b w:val="0"/>
          <w:spacing w:val="-3"/>
          <w:sz w:val="22"/>
          <w:szCs w:val="22"/>
        </w:rPr>
        <w:t xml:space="preserve">será </w:t>
      </w:r>
      <w:r w:rsidR="008859D0" w:rsidRPr="001F4080">
        <w:rPr>
          <w:rFonts w:asciiTheme="minorHAnsi" w:hAnsiTheme="minorHAnsi" w:cs="Times New Roman"/>
          <w:b w:val="0"/>
          <w:sz w:val="22"/>
          <w:szCs w:val="22"/>
        </w:rPr>
        <w:t xml:space="preserve">responsável por todas as transações </w:t>
      </w:r>
      <w:r w:rsidR="008859D0" w:rsidRPr="001F4080">
        <w:rPr>
          <w:rFonts w:asciiTheme="minorHAnsi" w:hAnsiTheme="minorHAnsi" w:cs="Times New Roman"/>
          <w:b w:val="0"/>
          <w:spacing w:val="-4"/>
          <w:sz w:val="22"/>
          <w:szCs w:val="22"/>
        </w:rPr>
        <w:t xml:space="preserve">que </w:t>
      </w:r>
      <w:r w:rsidR="008859D0" w:rsidRPr="001F4080">
        <w:rPr>
          <w:rFonts w:asciiTheme="minorHAnsi" w:hAnsiTheme="minorHAnsi" w:cs="Times New Roman"/>
          <w:b w:val="0"/>
          <w:spacing w:val="2"/>
          <w:sz w:val="22"/>
          <w:szCs w:val="22"/>
        </w:rPr>
        <w:t xml:space="preserve">forem </w:t>
      </w:r>
      <w:r w:rsidR="008859D0" w:rsidRPr="001F4080">
        <w:rPr>
          <w:rFonts w:asciiTheme="minorHAnsi" w:hAnsiTheme="minorHAnsi" w:cs="Times New Roman"/>
          <w:b w:val="0"/>
          <w:sz w:val="22"/>
          <w:szCs w:val="22"/>
        </w:rPr>
        <w:t xml:space="preserve">efetuadas </w:t>
      </w:r>
      <w:r w:rsidR="008859D0" w:rsidRPr="001F4080">
        <w:rPr>
          <w:rFonts w:asciiTheme="minorHAnsi" w:hAnsiTheme="minorHAnsi" w:cs="Times New Roman"/>
          <w:b w:val="0"/>
          <w:spacing w:val="3"/>
          <w:sz w:val="22"/>
          <w:szCs w:val="22"/>
        </w:rPr>
        <w:t xml:space="preserve">em </w:t>
      </w:r>
      <w:r w:rsidR="008859D0" w:rsidRPr="001F4080">
        <w:rPr>
          <w:rFonts w:asciiTheme="minorHAnsi" w:hAnsiTheme="minorHAnsi" w:cs="Times New Roman"/>
          <w:b w:val="0"/>
          <w:sz w:val="22"/>
          <w:szCs w:val="22"/>
        </w:rPr>
        <w:t xml:space="preserve">seu </w:t>
      </w:r>
      <w:r w:rsidR="008859D0" w:rsidRPr="001F4080">
        <w:rPr>
          <w:rFonts w:asciiTheme="minorHAnsi" w:hAnsiTheme="minorHAnsi" w:cs="Times New Roman"/>
          <w:b w:val="0"/>
          <w:spacing w:val="-5"/>
          <w:sz w:val="22"/>
          <w:szCs w:val="22"/>
        </w:rPr>
        <w:t>nome</w:t>
      </w:r>
      <w:r w:rsidR="009E6F16">
        <w:rPr>
          <w:rFonts w:asciiTheme="minorHAnsi" w:hAnsiTheme="minorHAnsi" w:cs="Times New Roman"/>
          <w:b w:val="0"/>
          <w:spacing w:val="-5"/>
          <w:sz w:val="22"/>
          <w:szCs w:val="22"/>
        </w:rPr>
        <w:t xml:space="preserve"> </w:t>
      </w:r>
      <w:r w:rsidR="008859D0" w:rsidRPr="001F4080">
        <w:rPr>
          <w:rFonts w:asciiTheme="minorHAnsi" w:hAnsiTheme="minorHAnsi" w:cs="Times New Roman"/>
          <w:b w:val="0"/>
          <w:spacing w:val="-4"/>
          <w:sz w:val="22"/>
          <w:szCs w:val="22"/>
        </w:rPr>
        <w:t>no</w:t>
      </w:r>
      <w:r w:rsidR="009E6F16">
        <w:rPr>
          <w:rFonts w:asciiTheme="minorHAnsi" w:hAnsiTheme="minorHAnsi" w:cs="Times New Roman"/>
          <w:b w:val="0"/>
          <w:spacing w:val="-4"/>
          <w:sz w:val="22"/>
          <w:szCs w:val="22"/>
        </w:rPr>
        <w:t xml:space="preserve"> </w:t>
      </w:r>
      <w:r w:rsidR="008859D0" w:rsidRPr="001F4080">
        <w:rPr>
          <w:rFonts w:asciiTheme="minorHAnsi" w:hAnsiTheme="minorHAnsi" w:cs="Times New Roman"/>
          <w:b w:val="0"/>
          <w:spacing w:val="-3"/>
          <w:sz w:val="22"/>
          <w:szCs w:val="22"/>
        </w:rPr>
        <w:t>sistema</w:t>
      </w:r>
      <w:r w:rsidR="009E6F16">
        <w:rPr>
          <w:rFonts w:asciiTheme="minorHAnsi" w:hAnsiTheme="minorHAnsi" w:cs="Times New Roman"/>
          <w:b w:val="0"/>
          <w:spacing w:val="-3"/>
          <w:sz w:val="22"/>
          <w:szCs w:val="22"/>
        </w:rPr>
        <w:t xml:space="preserve"> </w:t>
      </w:r>
      <w:r w:rsidR="008859D0" w:rsidRPr="001F4080">
        <w:rPr>
          <w:rFonts w:asciiTheme="minorHAnsi" w:hAnsiTheme="minorHAnsi" w:cs="Times New Roman"/>
          <w:b w:val="0"/>
          <w:sz w:val="22"/>
          <w:szCs w:val="22"/>
        </w:rPr>
        <w:t>eletrônico,</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assumindo</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como</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pacing w:val="-3"/>
          <w:sz w:val="22"/>
          <w:szCs w:val="22"/>
        </w:rPr>
        <w:t>firmes</w:t>
      </w:r>
      <w:r w:rsidR="009E6F16">
        <w:rPr>
          <w:rFonts w:asciiTheme="minorHAnsi" w:hAnsiTheme="minorHAnsi" w:cs="Times New Roman"/>
          <w:b w:val="0"/>
          <w:spacing w:val="-3"/>
          <w:sz w:val="22"/>
          <w:szCs w:val="22"/>
        </w:rPr>
        <w:t xml:space="preserve"> </w:t>
      </w:r>
      <w:r w:rsidR="008859D0" w:rsidRPr="001F4080">
        <w:rPr>
          <w:rFonts w:asciiTheme="minorHAnsi" w:hAnsiTheme="minorHAnsi" w:cs="Times New Roman"/>
          <w:b w:val="0"/>
          <w:sz w:val="22"/>
          <w:szCs w:val="22"/>
        </w:rPr>
        <w:t>e</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verdadeiras</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suas</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propostas</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z w:val="22"/>
          <w:szCs w:val="22"/>
        </w:rPr>
        <w:t>e</w:t>
      </w:r>
      <w:r w:rsidR="009E6F16">
        <w:rPr>
          <w:rFonts w:asciiTheme="minorHAnsi" w:hAnsiTheme="minorHAnsi" w:cs="Times New Roman"/>
          <w:b w:val="0"/>
          <w:sz w:val="22"/>
          <w:szCs w:val="22"/>
        </w:rPr>
        <w:t xml:space="preserve"> </w:t>
      </w:r>
      <w:r w:rsidR="008859D0" w:rsidRPr="001F4080">
        <w:rPr>
          <w:rFonts w:asciiTheme="minorHAnsi" w:hAnsiTheme="minorHAnsi" w:cs="Times New Roman"/>
          <w:b w:val="0"/>
          <w:spacing w:val="-3"/>
          <w:sz w:val="22"/>
          <w:szCs w:val="22"/>
        </w:rPr>
        <w:t>lances.</w:t>
      </w:r>
    </w:p>
    <w:p w:rsidR="00323DB3" w:rsidRPr="001F4080" w:rsidRDefault="006F2998" w:rsidP="006F2998">
      <w:pPr>
        <w:tabs>
          <w:tab w:val="left" w:pos="1645"/>
        </w:tabs>
        <w:jc w:val="both"/>
        <w:rPr>
          <w:rFonts w:asciiTheme="minorHAnsi" w:hAnsiTheme="minorHAnsi" w:cs="Times New Roman"/>
        </w:rPr>
      </w:pPr>
      <w:r w:rsidRPr="001F4080">
        <w:rPr>
          <w:rFonts w:asciiTheme="minorHAnsi" w:hAnsiTheme="minorHAnsi" w:cs="Times New Roman"/>
        </w:rPr>
        <w:t xml:space="preserve">5.3. </w:t>
      </w:r>
      <w:r w:rsidR="008859D0" w:rsidRPr="001F4080">
        <w:rPr>
          <w:rFonts w:asciiTheme="minorHAnsi" w:hAnsiTheme="minorHAnsi" w:cs="Times New Roman"/>
        </w:rPr>
        <w:t xml:space="preserve">Incumbirá ao </w:t>
      </w:r>
      <w:r w:rsidR="008859D0" w:rsidRPr="001F4080">
        <w:rPr>
          <w:rFonts w:asciiTheme="minorHAnsi" w:hAnsiTheme="minorHAnsi" w:cs="Times New Roman"/>
          <w:spacing w:val="-3"/>
        </w:rPr>
        <w:t xml:space="preserve">licitante </w:t>
      </w:r>
      <w:r w:rsidR="008859D0" w:rsidRPr="001F4080">
        <w:rPr>
          <w:rFonts w:asciiTheme="minorHAnsi" w:hAnsiTheme="minorHAnsi" w:cs="Times New Roman"/>
        </w:rPr>
        <w:t xml:space="preserve">acompanhar </w:t>
      </w:r>
      <w:r w:rsidR="008859D0" w:rsidRPr="001F4080">
        <w:rPr>
          <w:rFonts w:asciiTheme="minorHAnsi" w:hAnsiTheme="minorHAnsi" w:cs="Times New Roman"/>
          <w:spacing w:val="3"/>
        </w:rPr>
        <w:t xml:space="preserve">as </w:t>
      </w:r>
      <w:r w:rsidR="008859D0" w:rsidRPr="001F4080">
        <w:rPr>
          <w:rFonts w:asciiTheme="minorHAnsi" w:hAnsiTheme="minorHAnsi" w:cs="Times New Roman"/>
        </w:rPr>
        <w:t xml:space="preserve">operações </w:t>
      </w:r>
      <w:r w:rsidR="008859D0" w:rsidRPr="001F4080">
        <w:rPr>
          <w:rFonts w:asciiTheme="minorHAnsi" w:hAnsiTheme="minorHAnsi" w:cs="Times New Roman"/>
          <w:spacing w:val="-4"/>
        </w:rPr>
        <w:t xml:space="preserve">no </w:t>
      </w:r>
      <w:r w:rsidR="008859D0" w:rsidRPr="001F4080">
        <w:rPr>
          <w:rFonts w:asciiTheme="minorHAnsi" w:hAnsiTheme="minorHAnsi" w:cs="Times New Roman"/>
        </w:rPr>
        <w:t xml:space="preserve">sistema eletrônico durante a sessão </w:t>
      </w:r>
      <w:r w:rsidR="008859D0" w:rsidRPr="001F4080">
        <w:rPr>
          <w:rFonts w:asciiTheme="minorHAnsi" w:hAnsiTheme="minorHAnsi" w:cs="Times New Roman"/>
          <w:spacing w:val="-3"/>
        </w:rPr>
        <w:t xml:space="preserve">pública </w:t>
      </w:r>
      <w:r w:rsidR="008859D0" w:rsidRPr="001F4080">
        <w:rPr>
          <w:rFonts w:asciiTheme="minorHAnsi" w:hAnsiTheme="minorHAnsi" w:cs="Times New Roman"/>
        </w:rPr>
        <w:t xml:space="preserve">do </w:t>
      </w:r>
      <w:r w:rsidR="000424A0">
        <w:rPr>
          <w:rFonts w:asciiTheme="minorHAnsi" w:hAnsiTheme="minorHAnsi" w:cs="Times New Roman"/>
        </w:rPr>
        <w:t xml:space="preserve"> </w:t>
      </w:r>
      <w:r w:rsidR="008859D0" w:rsidRPr="001F4080">
        <w:rPr>
          <w:rFonts w:asciiTheme="minorHAnsi" w:hAnsiTheme="minorHAnsi" w:cs="Times New Roman"/>
        </w:rPr>
        <w:t xml:space="preserve">, </w:t>
      </w:r>
      <w:r w:rsidR="008859D0" w:rsidRPr="001F4080">
        <w:rPr>
          <w:rFonts w:asciiTheme="minorHAnsi" w:hAnsiTheme="minorHAnsi" w:cs="Times New Roman"/>
          <w:spacing w:val="-3"/>
        </w:rPr>
        <w:t xml:space="preserve">ficando </w:t>
      </w:r>
      <w:r w:rsidR="008859D0" w:rsidRPr="001F4080">
        <w:rPr>
          <w:rFonts w:asciiTheme="minorHAnsi" w:hAnsiTheme="minorHAnsi" w:cs="Times New Roman"/>
        </w:rPr>
        <w:t xml:space="preserve">responsável pelo ônus decorrente da perda de negócios, diante da inobservância de quaisquer </w:t>
      </w:r>
      <w:r w:rsidR="008859D0" w:rsidRPr="001F4080">
        <w:rPr>
          <w:rFonts w:asciiTheme="minorHAnsi" w:hAnsiTheme="minorHAnsi" w:cs="Times New Roman"/>
          <w:spacing w:val="-3"/>
        </w:rPr>
        <w:t xml:space="preserve">mensagens </w:t>
      </w:r>
      <w:r w:rsidR="008859D0" w:rsidRPr="001F4080">
        <w:rPr>
          <w:rFonts w:asciiTheme="minorHAnsi" w:hAnsiTheme="minorHAnsi" w:cs="Times New Roman"/>
        </w:rPr>
        <w:t xml:space="preserve">emitidas </w:t>
      </w:r>
      <w:r w:rsidR="008859D0" w:rsidRPr="001F4080">
        <w:rPr>
          <w:rFonts w:asciiTheme="minorHAnsi" w:hAnsiTheme="minorHAnsi" w:cs="Times New Roman"/>
          <w:spacing w:val="-3"/>
        </w:rPr>
        <w:t xml:space="preserve">pelo sistema </w:t>
      </w:r>
      <w:r w:rsidR="008859D0" w:rsidRPr="001F4080">
        <w:rPr>
          <w:rFonts w:asciiTheme="minorHAnsi" w:hAnsiTheme="minorHAnsi" w:cs="Times New Roman"/>
          <w:spacing w:val="3"/>
        </w:rPr>
        <w:t xml:space="preserve">ou </w:t>
      </w:r>
      <w:r w:rsidR="008859D0" w:rsidRPr="001F4080">
        <w:rPr>
          <w:rFonts w:asciiTheme="minorHAnsi" w:hAnsiTheme="minorHAnsi" w:cs="Times New Roman"/>
        </w:rPr>
        <w:t>de sua desconexão.</w:t>
      </w:r>
    </w:p>
    <w:p w:rsidR="00323DB3" w:rsidRPr="001F4080" w:rsidRDefault="006F2998" w:rsidP="006F2998">
      <w:pPr>
        <w:tabs>
          <w:tab w:val="left" w:pos="1645"/>
        </w:tabs>
        <w:spacing w:before="1"/>
        <w:jc w:val="both"/>
        <w:rPr>
          <w:rFonts w:asciiTheme="minorHAnsi" w:hAnsiTheme="minorHAnsi" w:cs="Times New Roman"/>
        </w:rPr>
      </w:pPr>
      <w:r w:rsidRPr="001F4080">
        <w:rPr>
          <w:rFonts w:asciiTheme="minorHAnsi" w:hAnsiTheme="minorHAnsi" w:cs="Times New Roman"/>
        </w:rPr>
        <w:t xml:space="preserve">5.4. </w:t>
      </w:r>
      <w:r w:rsidRPr="001F4080">
        <w:rPr>
          <w:rFonts w:asciiTheme="minorHAnsi" w:hAnsiTheme="minorHAnsi" w:cs="Times New Roman"/>
          <w:spacing w:val="-5"/>
        </w:rPr>
        <w:t>A</w:t>
      </w:r>
      <w:r w:rsidR="008859D0" w:rsidRPr="001F4080">
        <w:rPr>
          <w:rFonts w:asciiTheme="minorHAnsi" w:hAnsiTheme="minorHAnsi" w:cs="Times New Roman"/>
          <w:spacing w:val="-5"/>
        </w:rPr>
        <w:t xml:space="preserve">té </w:t>
      </w:r>
      <w:r w:rsidR="008859D0" w:rsidRPr="001F4080">
        <w:rPr>
          <w:rFonts w:asciiTheme="minorHAnsi" w:hAnsiTheme="minorHAnsi" w:cs="Times New Roman"/>
        </w:rPr>
        <w:t xml:space="preserve">a abertura da sessão, os licitantes poderão </w:t>
      </w:r>
      <w:r w:rsidR="008859D0" w:rsidRPr="001F4080">
        <w:rPr>
          <w:rFonts w:asciiTheme="minorHAnsi" w:hAnsiTheme="minorHAnsi" w:cs="Times New Roman"/>
          <w:spacing w:val="-3"/>
        </w:rPr>
        <w:t xml:space="preserve">retirar </w:t>
      </w:r>
      <w:r w:rsidR="008859D0" w:rsidRPr="001F4080">
        <w:rPr>
          <w:rFonts w:asciiTheme="minorHAnsi" w:hAnsiTheme="minorHAnsi" w:cs="Times New Roman"/>
          <w:spacing w:val="3"/>
        </w:rPr>
        <w:t xml:space="preserve">ou </w:t>
      </w:r>
      <w:r w:rsidR="008859D0" w:rsidRPr="001F4080">
        <w:rPr>
          <w:rFonts w:asciiTheme="minorHAnsi" w:hAnsiTheme="minorHAnsi" w:cs="Times New Roman"/>
        </w:rPr>
        <w:t>substituir as propostas apresentadas.</w:t>
      </w:r>
    </w:p>
    <w:p w:rsidR="00323DB3" w:rsidRPr="001F4080" w:rsidRDefault="006F2998" w:rsidP="006F2998">
      <w:pPr>
        <w:tabs>
          <w:tab w:val="left" w:pos="1645"/>
        </w:tabs>
        <w:jc w:val="both"/>
        <w:rPr>
          <w:rFonts w:asciiTheme="minorHAnsi" w:hAnsiTheme="minorHAnsi" w:cs="Times New Roman"/>
        </w:rPr>
      </w:pPr>
      <w:r w:rsidRPr="001F4080">
        <w:rPr>
          <w:rFonts w:asciiTheme="minorHAnsi" w:hAnsiTheme="minorHAnsi" w:cs="Times New Roman"/>
        </w:rPr>
        <w:t xml:space="preserve">5.5. </w:t>
      </w:r>
      <w:r w:rsidR="008859D0" w:rsidRPr="001F4080">
        <w:rPr>
          <w:rFonts w:asciiTheme="minorHAnsi" w:hAnsiTheme="minorHAnsi" w:cs="Times New Roman"/>
        </w:rPr>
        <w:t xml:space="preserve">O </w:t>
      </w:r>
      <w:r w:rsidR="008859D0" w:rsidRPr="001F4080">
        <w:rPr>
          <w:rFonts w:asciiTheme="minorHAnsi" w:hAnsiTheme="minorHAnsi" w:cs="Times New Roman"/>
          <w:spacing w:val="-4"/>
        </w:rPr>
        <w:t xml:space="preserve">licitante </w:t>
      </w:r>
      <w:r w:rsidR="008859D0" w:rsidRPr="001F4080">
        <w:rPr>
          <w:rFonts w:asciiTheme="minorHAnsi" w:hAnsiTheme="minorHAnsi" w:cs="Times New Roman"/>
        </w:rPr>
        <w:t xml:space="preserve">deverá enviar sua proposta mediante o preenchimento, </w:t>
      </w:r>
      <w:r w:rsidR="008859D0" w:rsidRPr="001F4080">
        <w:rPr>
          <w:rFonts w:asciiTheme="minorHAnsi" w:hAnsiTheme="minorHAnsi" w:cs="Times New Roman"/>
          <w:spacing w:val="-4"/>
        </w:rPr>
        <w:t xml:space="preserve">no </w:t>
      </w:r>
      <w:r w:rsidR="008859D0" w:rsidRPr="001F4080">
        <w:rPr>
          <w:rFonts w:asciiTheme="minorHAnsi" w:hAnsiTheme="minorHAnsi" w:cs="Times New Roman"/>
        </w:rPr>
        <w:t>sistema eletrônico, dos seguintescampos:</w:t>
      </w:r>
    </w:p>
    <w:p w:rsidR="006F2998" w:rsidRPr="001F4080" w:rsidRDefault="006F2998" w:rsidP="006F2998">
      <w:pPr>
        <w:tabs>
          <w:tab w:val="left" w:pos="2134"/>
        </w:tabs>
        <w:spacing w:before="1"/>
        <w:jc w:val="both"/>
        <w:rPr>
          <w:rFonts w:asciiTheme="minorHAnsi" w:hAnsiTheme="minorHAnsi" w:cs="Times New Roman"/>
        </w:rPr>
      </w:pPr>
      <w:r w:rsidRPr="001F4080">
        <w:rPr>
          <w:rFonts w:asciiTheme="minorHAnsi" w:hAnsiTheme="minorHAnsi" w:cs="Times New Roman"/>
        </w:rPr>
        <w:t xml:space="preserve">a) </w:t>
      </w:r>
      <w:r w:rsidRPr="001F4080">
        <w:rPr>
          <w:rFonts w:asciiTheme="minorHAnsi" w:hAnsiTheme="minorHAnsi" w:cs="Times New Roman"/>
          <w:spacing w:val="-4"/>
        </w:rPr>
        <w:t>V</w:t>
      </w:r>
      <w:r w:rsidR="008859D0" w:rsidRPr="001F4080">
        <w:rPr>
          <w:rFonts w:asciiTheme="minorHAnsi" w:hAnsiTheme="minorHAnsi" w:cs="Times New Roman"/>
          <w:spacing w:val="-4"/>
        </w:rPr>
        <w:t xml:space="preserve">alor </w:t>
      </w:r>
      <w:r w:rsidR="008859D0" w:rsidRPr="001F4080">
        <w:rPr>
          <w:rFonts w:asciiTheme="minorHAnsi" w:hAnsiTheme="minorHAnsi" w:cs="Times New Roman"/>
        </w:rPr>
        <w:t>global estimado do</w:t>
      </w:r>
      <w:r w:rsidR="00BE6865">
        <w:rPr>
          <w:rFonts w:asciiTheme="minorHAnsi" w:hAnsiTheme="minorHAnsi" w:cs="Times New Roman"/>
        </w:rPr>
        <w:t xml:space="preserve"> </w:t>
      </w:r>
      <w:r w:rsidR="008859D0" w:rsidRPr="001F4080">
        <w:rPr>
          <w:rFonts w:asciiTheme="minorHAnsi" w:hAnsiTheme="minorHAnsi" w:cs="Times New Roman"/>
        </w:rPr>
        <w:t>objeto;</w:t>
      </w:r>
    </w:p>
    <w:p w:rsidR="00323DB3" w:rsidRPr="001F4080" w:rsidRDefault="006F2998" w:rsidP="006F2998">
      <w:pPr>
        <w:tabs>
          <w:tab w:val="left" w:pos="2134"/>
        </w:tabs>
        <w:spacing w:before="1"/>
        <w:jc w:val="both"/>
        <w:rPr>
          <w:rFonts w:asciiTheme="minorHAnsi" w:hAnsiTheme="minorHAnsi" w:cs="Times New Roman"/>
        </w:rPr>
      </w:pPr>
      <w:r w:rsidRPr="001F4080">
        <w:rPr>
          <w:rFonts w:asciiTheme="minorHAnsi" w:hAnsiTheme="minorHAnsi" w:cs="Times New Roman"/>
        </w:rPr>
        <w:t xml:space="preserve">b) </w:t>
      </w:r>
      <w:r w:rsidR="008859D0" w:rsidRPr="001F4080">
        <w:rPr>
          <w:rFonts w:asciiTheme="minorHAnsi" w:hAnsiTheme="minorHAnsi" w:cs="Times New Roman"/>
          <w:spacing w:val="-3"/>
        </w:rPr>
        <w:t xml:space="preserve">Descrição </w:t>
      </w:r>
      <w:r w:rsidR="008859D0" w:rsidRPr="001F4080">
        <w:rPr>
          <w:rFonts w:asciiTheme="minorHAnsi" w:hAnsiTheme="minorHAnsi" w:cs="Times New Roman"/>
        </w:rPr>
        <w:t xml:space="preserve">do objeto, </w:t>
      </w:r>
      <w:r w:rsidR="008859D0" w:rsidRPr="001F4080">
        <w:rPr>
          <w:rFonts w:asciiTheme="minorHAnsi" w:hAnsiTheme="minorHAnsi" w:cs="Times New Roman"/>
          <w:spacing w:val="-3"/>
        </w:rPr>
        <w:t xml:space="preserve">indicando, </w:t>
      </w:r>
      <w:r w:rsidR="008859D0" w:rsidRPr="001F4080">
        <w:rPr>
          <w:rFonts w:asciiTheme="minorHAnsi" w:hAnsiTheme="minorHAnsi" w:cs="Times New Roman"/>
        </w:rPr>
        <w:t xml:space="preserve">quando </w:t>
      </w:r>
      <w:r w:rsidR="008859D0" w:rsidRPr="001F4080">
        <w:rPr>
          <w:rFonts w:asciiTheme="minorHAnsi" w:hAnsiTheme="minorHAnsi" w:cs="Times New Roman"/>
          <w:spacing w:val="-6"/>
        </w:rPr>
        <w:t xml:space="preserve">for </w:t>
      </w:r>
      <w:r w:rsidR="008859D0" w:rsidRPr="001F4080">
        <w:rPr>
          <w:rFonts w:asciiTheme="minorHAnsi" w:hAnsiTheme="minorHAnsi" w:cs="Times New Roman"/>
        </w:rPr>
        <w:t xml:space="preserve">o caso, o quantitativo e </w:t>
      </w:r>
      <w:r w:rsidR="008859D0" w:rsidRPr="001F4080">
        <w:rPr>
          <w:rFonts w:asciiTheme="minorHAnsi" w:hAnsiTheme="minorHAnsi" w:cs="Times New Roman"/>
          <w:spacing w:val="3"/>
        </w:rPr>
        <w:t xml:space="preserve">as </w:t>
      </w:r>
      <w:r w:rsidR="008859D0" w:rsidRPr="001F4080">
        <w:rPr>
          <w:rFonts w:asciiTheme="minorHAnsi" w:hAnsiTheme="minorHAnsi" w:cs="Times New Roman"/>
        </w:rPr>
        <w:t xml:space="preserve">especificações </w:t>
      </w:r>
      <w:r w:rsidR="008859D0" w:rsidRPr="001F4080">
        <w:rPr>
          <w:rFonts w:asciiTheme="minorHAnsi" w:hAnsiTheme="minorHAnsi" w:cs="Times New Roman"/>
          <w:spacing w:val="2"/>
        </w:rPr>
        <w:t>dos</w:t>
      </w:r>
      <w:r w:rsidR="008859D0" w:rsidRPr="001F4080">
        <w:rPr>
          <w:rFonts w:asciiTheme="minorHAnsi" w:hAnsiTheme="minorHAnsi" w:cs="Times New Roman"/>
          <w:spacing w:val="-3"/>
        </w:rPr>
        <w:t xml:space="preserve">materiais </w:t>
      </w:r>
      <w:r w:rsidR="008859D0" w:rsidRPr="001F4080">
        <w:rPr>
          <w:rFonts w:asciiTheme="minorHAnsi" w:hAnsiTheme="minorHAnsi" w:cs="Times New Roman"/>
        </w:rPr>
        <w:t xml:space="preserve">e equipamentos que </w:t>
      </w:r>
      <w:r w:rsidR="008859D0" w:rsidRPr="001F4080">
        <w:rPr>
          <w:rFonts w:asciiTheme="minorHAnsi" w:hAnsiTheme="minorHAnsi" w:cs="Times New Roman"/>
          <w:spacing w:val="-3"/>
        </w:rPr>
        <w:t xml:space="preserve">serão </w:t>
      </w:r>
      <w:r w:rsidR="008859D0" w:rsidRPr="001F4080">
        <w:rPr>
          <w:rFonts w:asciiTheme="minorHAnsi" w:hAnsiTheme="minorHAnsi" w:cs="Times New Roman"/>
        </w:rPr>
        <w:t>utilizados na execução dos serviços.</w:t>
      </w:r>
    </w:p>
    <w:p w:rsidR="00323DB3" w:rsidRPr="001F4080" w:rsidRDefault="006F2998" w:rsidP="006F2998">
      <w:pPr>
        <w:tabs>
          <w:tab w:val="left" w:pos="2098"/>
        </w:tabs>
        <w:jc w:val="both"/>
        <w:rPr>
          <w:rFonts w:asciiTheme="minorHAnsi" w:hAnsiTheme="minorHAnsi" w:cs="Times New Roman"/>
        </w:rPr>
      </w:pPr>
      <w:r w:rsidRPr="001F4080">
        <w:rPr>
          <w:rFonts w:asciiTheme="minorHAnsi" w:hAnsiTheme="minorHAnsi" w:cs="Times New Roman"/>
          <w:spacing w:val="-5"/>
        </w:rPr>
        <w:t xml:space="preserve">c) </w:t>
      </w:r>
      <w:r w:rsidR="008859D0" w:rsidRPr="001F4080">
        <w:rPr>
          <w:rFonts w:asciiTheme="minorHAnsi" w:hAnsiTheme="minorHAnsi" w:cs="Times New Roman"/>
          <w:spacing w:val="-5"/>
        </w:rPr>
        <w:t xml:space="preserve">Até </w:t>
      </w:r>
      <w:r w:rsidR="008859D0" w:rsidRPr="001F4080">
        <w:rPr>
          <w:rFonts w:asciiTheme="minorHAnsi" w:hAnsiTheme="minorHAnsi" w:cs="Times New Roman"/>
        </w:rPr>
        <w:t xml:space="preserve">o </w:t>
      </w:r>
      <w:r w:rsidR="008859D0" w:rsidRPr="001F4080">
        <w:rPr>
          <w:rFonts w:asciiTheme="minorHAnsi" w:hAnsiTheme="minorHAnsi" w:cs="Times New Roman"/>
          <w:spacing w:val="-4"/>
        </w:rPr>
        <w:t xml:space="preserve">horário </w:t>
      </w:r>
      <w:r w:rsidR="008859D0" w:rsidRPr="001F4080">
        <w:rPr>
          <w:rFonts w:asciiTheme="minorHAnsi" w:hAnsiTheme="minorHAnsi" w:cs="Times New Roman"/>
        </w:rPr>
        <w:t xml:space="preserve">previsto para o encaminhamento da Proposta </w:t>
      </w:r>
      <w:r w:rsidR="008859D0" w:rsidRPr="001F4080">
        <w:rPr>
          <w:rFonts w:asciiTheme="minorHAnsi" w:hAnsiTheme="minorHAnsi" w:cs="Times New Roman"/>
          <w:spacing w:val="3"/>
        </w:rPr>
        <w:t xml:space="preserve">de </w:t>
      </w:r>
      <w:r w:rsidR="008859D0" w:rsidRPr="001F4080">
        <w:rPr>
          <w:rFonts w:asciiTheme="minorHAnsi" w:hAnsiTheme="minorHAnsi" w:cs="Times New Roman"/>
        </w:rPr>
        <w:t xml:space="preserve">Preços, deverá o licitante, sob pena de desclassificação da proposta, </w:t>
      </w:r>
      <w:r w:rsidR="008859D0" w:rsidRPr="001F4080">
        <w:rPr>
          <w:rFonts w:asciiTheme="minorHAnsi" w:hAnsiTheme="minorHAnsi" w:cs="Times New Roman"/>
          <w:spacing w:val="2"/>
        </w:rPr>
        <w:t xml:space="preserve">sem </w:t>
      </w:r>
      <w:r w:rsidR="008859D0" w:rsidRPr="001F4080">
        <w:rPr>
          <w:rFonts w:asciiTheme="minorHAnsi" w:hAnsiTheme="minorHAnsi" w:cs="Times New Roman"/>
        </w:rPr>
        <w:t xml:space="preserve">proceder qualquer tipo de identificação, enviar </w:t>
      </w:r>
      <w:r w:rsidR="008859D0" w:rsidRPr="001F4080">
        <w:rPr>
          <w:rFonts w:asciiTheme="minorHAnsi" w:hAnsiTheme="minorHAnsi" w:cs="Times New Roman"/>
          <w:spacing w:val="4"/>
        </w:rPr>
        <w:t xml:space="preserve">em </w:t>
      </w:r>
      <w:r w:rsidR="008859D0" w:rsidRPr="001F4080">
        <w:rPr>
          <w:rFonts w:asciiTheme="minorHAnsi" w:hAnsiTheme="minorHAnsi" w:cs="Times New Roman"/>
          <w:spacing w:val="-4"/>
        </w:rPr>
        <w:t xml:space="preserve">anexo no </w:t>
      </w:r>
      <w:r w:rsidR="008859D0" w:rsidRPr="001F4080">
        <w:rPr>
          <w:rFonts w:asciiTheme="minorHAnsi" w:hAnsiTheme="minorHAnsi" w:cs="Times New Roman"/>
        </w:rPr>
        <w:t xml:space="preserve">sistema, sua proposta, </w:t>
      </w:r>
      <w:r w:rsidR="008859D0" w:rsidRPr="001F4080">
        <w:rPr>
          <w:rFonts w:asciiTheme="minorHAnsi" w:hAnsiTheme="minorHAnsi" w:cs="Times New Roman"/>
          <w:spacing w:val="2"/>
        </w:rPr>
        <w:t xml:space="preserve">com </w:t>
      </w:r>
      <w:r w:rsidR="008859D0" w:rsidRPr="001F4080">
        <w:rPr>
          <w:rFonts w:asciiTheme="minorHAnsi" w:hAnsiTheme="minorHAnsi" w:cs="Times New Roman"/>
        </w:rPr>
        <w:t xml:space="preserve">todas as especificações constantes </w:t>
      </w:r>
      <w:r w:rsidR="008859D0" w:rsidRPr="001F4080">
        <w:rPr>
          <w:rFonts w:asciiTheme="minorHAnsi" w:hAnsiTheme="minorHAnsi" w:cs="Times New Roman"/>
          <w:spacing w:val="-4"/>
        </w:rPr>
        <w:t xml:space="preserve">no </w:t>
      </w:r>
      <w:r w:rsidR="008859D0" w:rsidRPr="001F4080">
        <w:rPr>
          <w:rFonts w:asciiTheme="minorHAnsi" w:hAnsiTheme="minorHAnsi" w:cs="Times New Roman"/>
        </w:rPr>
        <w:t xml:space="preserve">termo de referência, além de </w:t>
      </w:r>
      <w:r w:rsidR="008859D0" w:rsidRPr="001F4080">
        <w:rPr>
          <w:rFonts w:asciiTheme="minorHAnsi" w:hAnsiTheme="minorHAnsi" w:cs="Times New Roman"/>
          <w:spacing w:val="-3"/>
        </w:rPr>
        <w:t xml:space="preserve">valores </w:t>
      </w:r>
      <w:r w:rsidR="008859D0" w:rsidRPr="001F4080">
        <w:rPr>
          <w:rFonts w:asciiTheme="minorHAnsi" w:hAnsiTheme="minorHAnsi" w:cs="Times New Roman"/>
        </w:rPr>
        <w:t xml:space="preserve">unitários e </w:t>
      </w:r>
      <w:r w:rsidR="008859D0" w:rsidRPr="001F4080">
        <w:rPr>
          <w:rFonts w:asciiTheme="minorHAnsi" w:hAnsiTheme="minorHAnsi" w:cs="Times New Roman"/>
          <w:spacing w:val="-3"/>
        </w:rPr>
        <w:t>valores</w:t>
      </w:r>
      <w:r w:rsidR="008859D0" w:rsidRPr="001F4080">
        <w:rPr>
          <w:rFonts w:asciiTheme="minorHAnsi" w:hAnsiTheme="minorHAnsi" w:cs="Times New Roman"/>
        </w:rPr>
        <w:t>totais.</w:t>
      </w:r>
    </w:p>
    <w:p w:rsidR="00323DB3" w:rsidRPr="001F4080" w:rsidRDefault="006F2998" w:rsidP="006F2998">
      <w:pPr>
        <w:tabs>
          <w:tab w:val="left" w:pos="1194"/>
        </w:tabs>
        <w:jc w:val="both"/>
        <w:rPr>
          <w:rFonts w:asciiTheme="minorHAnsi" w:hAnsiTheme="minorHAnsi" w:cs="Times New Roman"/>
        </w:rPr>
      </w:pPr>
      <w:r w:rsidRPr="001F4080">
        <w:rPr>
          <w:rFonts w:asciiTheme="minorHAnsi" w:hAnsiTheme="minorHAnsi" w:cs="Times New Roman"/>
        </w:rPr>
        <w:t xml:space="preserve">5.6. </w:t>
      </w:r>
      <w:r w:rsidR="008859D0" w:rsidRPr="001F4080">
        <w:rPr>
          <w:rFonts w:asciiTheme="minorHAnsi" w:hAnsiTheme="minorHAnsi" w:cs="Times New Roman"/>
        </w:rPr>
        <w:t>A proposta de preços, emitida por computador ou datilografada, redigida em língua portuguesa, com clareza, sem emendas, rasuras, acréscimos ou entrelinhas, devidamente datada, deveráconter:</w:t>
      </w:r>
    </w:p>
    <w:p w:rsidR="00323DB3" w:rsidRPr="001F4080" w:rsidRDefault="006F2998" w:rsidP="006F2998">
      <w:pPr>
        <w:tabs>
          <w:tab w:val="left" w:pos="1645"/>
        </w:tabs>
        <w:spacing w:before="1"/>
        <w:jc w:val="both"/>
        <w:rPr>
          <w:rFonts w:asciiTheme="minorHAnsi" w:hAnsiTheme="minorHAnsi" w:cs="Times New Roman"/>
        </w:rPr>
      </w:pPr>
      <w:r w:rsidRPr="001F4080">
        <w:rPr>
          <w:rFonts w:asciiTheme="minorHAnsi" w:hAnsiTheme="minorHAnsi" w:cs="Times New Roman"/>
        </w:rPr>
        <w:t xml:space="preserve">a) </w:t>
      </w:r>
      <w:r w:rsidR="008859D0" w:rsidRPr="001F4080">
        <w:rPr>
          <w:rFonts w:asciiTheme="minorHAnsi" w:hAnsiTheme="minorHAnsi" w:cs="Times New Roman"/>
        </w:rPr>
        <w:t>Preços total do lote, bem como valor GLOBAL da proposta em algarismo, expresso em moeda corrente nacional (real), de acordo com os preços praticados no mercado, considerando as quantidades constantes do Termo deReferência;</w:t>
      </w:r>
    </w:p>
    <w:p w:rsidR="00323DB3" w:rsidRPr="001F4080" w:rsidRDefault="006F2998" w:rsidP="006F2998">
      <w:pPr>
        <w:tabs>
          <w:tab w:val="left" w:pos="2098"/>
        </w:tabs>
        <w:jc w:val="both"/>
        <w:rPr>
          <w:rFonts w:asciiTheme="minorHAnsi" w:hAnsiTheme="minorHAnsi" w:cs="Times New Roman"/>
        </w:rPr>
      </w:pPr>
      <w:r w:rsidRPr="001F4080">
        <w:rPr>
          <w:rFonts w:asciiTheme="minorHAnsi" w:hAnsiTheme="minorHAnsi" w:cs="Times New Roman"/>
        </w:rPr>
        <w:t xml:space="preserve">b) </w:t>
      </w:r>
      <w:r w:rsidR="008859D0" w:rsidRPr="001F4080">
        <w:rPr>
          <w:rFonts w:asciiTheme="minorHAnsi" w:hAnsiTheme="minorHAnsi" w:cs="Times New Roman"/>
        </w:rPr>
        <w:t xml:space="preserve">No preço cotado deverão estar incluídos todos os insumos que o compõem, tais como as despesas com impostos, taxas, </w:t>
      </w:r>
      <w:r w:rsidR="00194C24" w:rsidRPr="001F4080">
        <w:rPr>
          <w:rFonts w:asciiTheme="minorHAnsi" w:hAnsiTheme="minorHAnsi" w:cs="Times New Roman"/>
        </w:rPr>
        <w:t>transporte</w:t>
      </w:r>
      <w:r w:rsidR="008859D0" w:rsidRPr="001F4080">
        <w:rPr>
          <w:rFonts w:asciiTheme="minorHAnsi" w:hAnsiTheme="minorHAnsi" w:cs="Times New Roman"/>
        </w:rPr>
        <w:t>, seguros e quaisquer outros que incidam na contratação doobjeto.</w:t>
      </w:r>
    </w:p>
    <w:p w:rsidR="00323DB3" w:rsidRPr="001F4080" w:rsidRDefault="006F2998" w:rsidP="006F2998">
      <w:pPr>
        <w:tabs>
          <w:tab w:val="left" w:pos="1645"/>
        </w:tabs>
        <w:jc w:val="both"/>
        <w:rPr>
          <w:rFonts w:asciiTheme="minorHAnsi" w:hAnsiTheme="minorHAnsi" w:cs="Times New Roman"/>
        </w:rPr>
      </w:pPr>
      <w:r w:rsidRPr="001F4080">
        <w:rPr>
          <w:rFonts w:asciiTheme="minorHAnsi" w:hAnsiTheme="minorHAnsi" w:cs="Times New Roman"/>
        </w:rPr>
        <w:t xml:space="preserve">c) </w:t>
      </w:r>
      <w:r w:rsidR="008859D0" w:rsidRPr="001F4080">
        <w:rPr>
          <w:rFonts w:asciiTheme="minorHAnsi" w:hAnsiTheme="minorHAnsi" w:cs="Times New Roman"/>
        </w:rPr>
        <w:t>Prazo d</w:t>
      </w:r>
      <w:r w:rsidR="00887B40" w:rsidRPr="001F4080">
        <w:rPr>
          <w:rFonts w:asciiTheme="minorHAnsi" w:hAnsiTheme="minorHAnsi" w:cs="Times New Roman"/>
        </w:rPr>
        <w:t>aexecução do serviço</w:t>
      </w:r>
      <w:r w:rsidR="008859D0" w:rsidRPr="001F4080">
        <w:rPr>
          <w:rFonts w:asciiTheme="minorHAnsi" w:hAnsiTheme="minorHAnsi" w:cs="Times New Roman"/>
        </w:rPr>
        <w:t>, conforme parâmetro máximo do Termo de</w:t>
      </w:r>
      <w:r w:rsidR="00BE6865">
        <w:rPr>
          <w:rFonts w:asciiTheme="minorHAnsi" w:hAnsiTheme="minorHAnsi" w:cs="Times New Roman"/>
        </w:rPr>
        <w:t xml:space="preserve"> </w:t>
      </w:r>
      <w:r w:rsidR="008859D0" w:rsidRPr="001F4080">
        <w:rPr>
          <w:rFonts w:asciiTheme="minorHAnsi" w:hAnsiTheme="minorHAnsi" w:cs="Times New Roman"/>
        </w:rPr>
        <w:t>Referência.</w:t>
      </w:r>
    </w:p>
    <w:p w:rsidR="00323DB3" w:rsidRPr="001F4080" w:rsidRDefault="006F2998" w:rsidP="006F2998">
      <w:pPr>
        <w:tabs>
          <w:tab w:val="left" w:pos="1645"/>
        </w:tabs>
        <w:jc w:val="both"/>
        <w:rPr>
          <w:rFonts w:asciiTheme="minorHAnsi" w:hAnsiTheme="minorHAnsi" w:cs="Times New Roman"/>
        </w:rPr>
      </w:pPr>
      <w:r w:rsidRPr="001F4080">
        <w:rPr>
          <w:rFonts w:asciiTheme="minorHAnsi" w:hAnsiTheme="minorHAnsi" w:cs="Times New Roman"/>
        </w:rPr>
        <w:t xml:space="preserve">d) </w:t>
      </w:r>
      <w:r w:rsidR="008859D0" w:rsidRPr="001F4080">
        <w:rPr>
          <w:rFonts w:asciiTheme="minorHAnsi" w:hAnsiTheme="minorHAnsi" w:cs="Times New Roman"/>
        </w:rPr>
        <w:t>Prazo de validade da proposta não inferior a 60 (sessenta) dias corridos, a contar da data da sua apresentação.</w:t>
      </w:r>
    </w:p>
    <w:p w:rsidR="00323DB3" w:rsidRPr="001F4080" w:rsidRDefault="006F2998" w:rsidP="006F2998">
      <w:pPr>
        <w:tabs>
          <w:tab w:val="left" w:pos="1194"/>
        </w:tabs>
        <w:jc w:val="both"/>
        <w:rPr>
          <w:rFonts w:asciiTheme="minorHAnsi" w:hAnsiTheme="minorHAnsi" w:cs="Times New Roman"/>
        </w:rPr>
      </w:pPr>
      <w:r w:rsidRPr="001F4080">
        <w:rPr>
          <w:rFonts w:asciiTheme="minorHAnsi" w:hAnsiTheme="minorHAnsi" w:cs="Times New Roman"/>
        </w:rPr>
        <w:t xml:space="preserve">5.7. </w:t>
      </w:r>
      <w:r w:rsidR="008859D0" w:rsidRPr="001F4080">
        <w:rPr>
          <w:rFonts w:asciiTheme="minorHAnsi" w:hAnsiTheme="minorHAnsi" w:cs="Times New Roman"/>
        </w:rPr>
        <w:t>A apresentação da proposta implica plena aceitação, por parte do licitante, das condições estabelecidas neste Edital e seus</w:t>
      </w:r>
      <w:r w:rsidR="00154EFC">
        <w:rPr>
          <w:rFonts w:asciiTheme="minorHAnsi" w:hAnsiTheme="minorHAnsi" w:cs="Times New Roman"/>
        </w:rPr>
        <w:t xml:space="preserve"> </w:t>
      </w:r>
      <w:r w:rsidR="008859D0" w:rsidRPr="001F4080">
        <w:rPr>
          <w:rFonts w:asciiTheme="minorHAnsi" w:hAnsiTheme="minorHAnsi" w:cs="Times New Roman"/>
        </w:rPr>
        <w:t>Anexos.</w:t>
      </w:r>
    </w:p>
    <w:p w:rsidR="00154EFC" w:rsidRPr="001F4080" w:rsidRDefault="00154EFC" w:rsidP="006F2998">
      <w:pPr>
        <w:pStyle w:val="Ttulo1"/>
        <w:tabs>
          <w:tab w:val="left" w:pos="743"/>
        </w:tabs>
        <w:ind w:left="0"/>
        <w:jc w:val="both"/>
        <w:rPr>
          <w:rFonts w:asciiTheme="minorHAnsi" w:hAnsiTheme="minorHAnsi" w:cs="Times New Roman"/>
          <w:sz w:val="22"/>
          <w:szCs w:val="22"/>
        </w:rPr>
      </w:pPr>
    </w:p>
    <w:p w:rsidR="00323DB3" w:rsidRPr="001F4080" w:rsidRDefault="006F2998" w:rsidP="006F2998">
      <w:pPr>
        <w:pStyle w:val="Ttulo1"/>
        <w:tabs>
          <w:tab w:val="left" w:pos="743"/>
        </w:tabs>
        <w:ind w:left="0"/>
        <w:jc w:val="both"/>
        <w:rPr>
          <w:rFonts w:asciiTheme="minorHAnsi" w:hAnsiTheme="minorHAnsi" w:cs="Times New Roman"/>
          <w:sz w:val="22"/>
          <w:szCs w:val="22"/>
        </w:rPr>
      </w:pPr>
      <w:r w:rsidRPr="001F4080">
        <w:rPr>
          <w:rFonts w:asciiTheme="minorHAnsi" w:hAnsiTheme="minorHAnsi" w:cs="Times New Roman"/>
          <w:sz w:val="22"/>
          <w:szCs w:val="22"/>
          <w:u w:val="single"/>
        </w:rPr>
        <w:t>6. D</w:t>
      </w:r>
      <w:r w:rsidR="008859D0" w:rsidRPr="001F4080">
        <w:rPr>
          <w:rFonts w:asciiTheme="minorHAnsi" w:hAnsiTheme="minorHAnsi" w:cs="Times New Roman"/>
          <w:sz w:val="22"/>
          <w:szCs w:val="22"/>
          <w:u w:val="single"/>
        </w:rPr>
        <w:t>A CLASSIFICAÇÃO DAS PROPOSTAS</w:t>
      </w:r>
    </w:p>
    <w:p w:rsidR="00323DB3" w:rsidRPr="001F4080" w:rsidRDefault="006F2998" w:rsidP="006F2998">
      <w:pPr>
        <w:tabs>
          <w:tab w:val="left" w:pos="1194"/>
        </w:tabs>
        <w:spacing w:before="99"/>
        <w:jc w:val="both"/>
        <w:rPr>
          <w:rFonts w:asciiTheme="minorHAnsi" w:hAnsiTheme="minorHAnsi" w:cs="Times New Roman"/>
        </w:rPr>
      </w:pPr>
      <w:r w:rsidRPr="001F4080">
        <w:rPr>
          <w:rFonts w:asciiTheme="minorHAnsi" w:hAnsiTheme="minorHAnsi" w:cs="Times New Roman"/>
        </w:rPr>
        <w:t xml:space="preserve">6.1. </w:t>
      </w:r>
      <w:r w:rsidR="002D1EA0">
        <w:rPr>
          <w:rFonts w:asciiTheme="minorHAnsi" w:hAnsiTheme="minorHAnsi" w:cs="Times New Roman"/>
        </w:rPr>
        <w:t>O Pregoeiro</w:t>
      </w:r>
      <w:r w:rsidR="008859D0" w:rsidRPr="001F4080">
        <w:rPr>
          <w:rFonts w:asciiTheme="minorHAnsi" w:hAnsiTheme="minorHAnsi" w:cs="Times New Roman"/>
        </w:rPr>
        <w:t xml:space="preserve"> verificará as propostas apresentadas, desclassificando aquelas que não estejam em conformidade com os requisitos estabelecidos neste Edital, que sejam omissas, apresentem irregularidades ou defeitos capazes de dificultar ojulgamento.</w:t>
      </w:r>
    </w:p>
    <w:p w:rsidR="00323DB3" w:rsidRPr="001F4080" w:rsidRDefault="006F2998" w:rsidP="006F2998">
      <w:pPr>
        <w:tabs>
          <w:tab w:val="left" w:pos="1194"/>
        </w:tabs>
        <w:jc w:val="both"/>
        <w:rPr>
          <w:rFonts w:asciiTheme="minorHAnsi" w:hAnsiTheme="minorHAnsi" w:cs="Times New Roman"/>
        </w:rPr>
      </w:pPr>
      <w:r w:rsidRPr="001F4080">
        <w:rPr>
          <w:rFonts w:asciiTheme="minorHAnsi" w:hAnsiTheme="minorHAnsi" w:cs="Times New Roman"/>
        </w:rPr>
        <w:t xml:space="preserve">6.2. </w:t>
      </w:r>
      <w:r w:rsidR="008859D0" w:rsidRPr="001F4080">
        <w:rPr>
          <w:rFonts w:asciiTheme="minorHAnsi" w:hAnsiTheme="minorHAnsi" w:cs="Times New Roman"/>
        </w:rPr>
        <w:t>A desclassificação de proposta será sempre fundamentada e registrada no sistema, com acompanhamento em tempo real por todos osparticipantes.</w:t>
      </w:r>
    </w:p>
    <w:p w:rsidR="00323DB3" w:rsidRPr="001F4080" w:rsidRDefault="006F2998" w:rsidP="006F2998">
      <w:pPr>
        <w:tabs>
          <w:tab w:val="left" w:pos="1194"/>
        </w:tabs>
        <w:spacing w:before="99"/>
        <w:jc w:val="both"/>
        <w:rPr>
          <w:rFonts w:asciiTheme="minorHAnsi" w:hAnsiTheme="minorHAnsi" w:cs="Times New Roman"/>
        </w:rPr>
      </w:pPr>
      <w:r w:rsidRPr="001F4080">
        <w:rPr>
          <w:rFonts w:asciiTheme="minorHAnsi" w:hAnsiTheme="minorHAnsi" w:cs="Times New Roman"/>
        </w:rPr>
        <w:t xml:space="preserve">6.3. </w:t>
      </w:r>
      <w:r w:rsidR="008859D0" w:rsidRPr="001F4080">
        <w:rPr>
          <w:rFonts w:asciiTheme="minorHAnsi" w:hAnsiTheme="minorHAnsi" w:cs="Times New Roman"/>
        </w:rPr>
        <w:t>O sistema ordenará automaticamente as propostas classificadas, sendo que somente estas participarão da fase delances.</w:t>
      </w:r>
    </w:p>
    <w:p w:rsidR="00323DB3" w:rsidRPr="001F4080" w:rsidRDefault="006F2998" w:rsidP="006F2998">
      <w:pPr>
        <w:tabs>
          <w:tab w:val="left" w:pos="1194"/>
        </w:tabs>
        <w:jc w:val="both"/>
        <w:rPr>
          <w:rFonts w:asciiTheme="minorHAnsi" w:hAnsiTheme="minorHAnsi" w:cs="Times New Roman"/>
        </w:rPr>
      </w:pPr>
      <w:r w:rsidRPr="001F4080">
        <w:rPr>
          <w:rFonts w:asciiTheme="minorHAnsi" w:hAnsiTheme="minorHAnsi" w:cs="Times New Roman"/>
        </w:rPr>
        <w:t xml:space="preserve">6.4. </w:t>
      </w:r>
      <w:r w:rsidR="008859D0" w:rsidRPr="001F4080">
        <w:rPr>
          <w:rFonts w:asciiTheme="minorHAnsi" w:hAnsiTheme="minorHAnsi" w:cs="Times New Roman"/>
        </w:rPr>
        <w:t xml:space="preserve">O sistema disponibilizará campo próprio para troca de mensagens entre </w:t>
      </w:r>
      <w:r w:rsidR="002D1EA0">
        <w:rPr>
          <w:rFonts w:asciiTheme="minorHAnsi" w:hAnsiTheme="minorHAnsi" w:cs="Times New Roman"/>
        </w:rPr>
        <w:t>o Pregoeiro</w:t>
      </w:r>
      <w:r w:rsidR="008859D0" w:rsidRPr="001F4080">
        <w:rPr>
          <w:rFonts w:asciiTheme="minorHAnsi" w:hAnsiTheme="minorHAnsi" w:cs="Times New Roman"/>
        </w:rPr>
        <w:t xml:space="preserve"> e os licitantes.</w:t>
      </w:r>
    </w:p>
    <w:p w:rsidR="006F2998" w:rsidRPr="001F4080" w:rsidRDefault="006F2998" w:rsidP="006F2998">
      <w:pPr>
        <w:pStyle w:val="Ttulo1"/>
        <w:tabs>
          <w:tab w:val="left" w:pos="743"/>
        </w:tabs>
        <w:ind w:left="0"/>
        <w:jc w:val="both"/>
        <w:rPr>
          <w:rFonts w:asciiTheme="minorHAnsi" w:hAnsiTheme="minorHAnsi" w:cs="Times New Roman"/>
          <w:sz w:val="22"/>
          <w:szCs w:val="22"/>
          <w:u w:val="single"/>
        </w:rPr>
      </w:pPr>
    </w:p>
    <w:p w:rsidR="00323DB3" w:rsidRPr="001F4080" w:rsidRDefault="006F2998" w:rsidP="006F2998">
      <w:pPr>
        <w:pStyle w:val="Ttulo1"/>
        <w:tabs>
          <w:tab w:val="left" w:pos="743"/>
        </w:tabs>
        <w:ind w:left="0"/>
        <w:jc w:val="both"/>
        <w:rPr>
          <w:rFonts w:asciiTheme="minorHAnsi" w:hAnsiTheme="minorHAnsi" w:cs="Times New Roman"/>
          <w:sz w:val="22"/>
          <w:szCs w:val="22"/>
        </w:rPr>
      </w:pPr>
      <w:r w:rsidRPr="001F4080">
        <w:rPr>
          <w:rFonts w:asciiTheme="minorHAnsi" w:hAnsiTheme="minorHAnsi" w:cs="Times New Roman"/>
          <w:sz w:val="22"/>
          <w:szCs w:val="22"/>
          <w:u w:val="single"/>
        </w:rPr>
        <w:t xml:space="preserve">7. </w:t>
      </w:r>
      <w:r w:rsidR="008859D0" w:rsidRPr="001F4080">
        <w:rPr>
          <w:rFonts w:asciiTheme="minorHAnsi" w:hAnsiTheme="minorHAnsi" w:cs="Times New Roman"/>
          <w:sz w:val="22"/>
          <w:szCs w:val="22"/>
          <w:u w:val="single"/>
        </w:rPr>
        <w:t>DA FORMULAÇÃO DOS</w:t>
      </w:r>
      <w:r w:rsidR="00BE6865">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LANCES</w:t>
      </w:r>
    </w:p>
    <w:p w:rsidR="00792DE8" w:rsidRPr="001F4080" w:rsidRDefault="006F2998" w:rsidP="00DA12C6">
      <w:pPr>
        <w:tabs>
          <w:tab w:val="left" w:pos="1194"/>
        </w:tabs>
        <w:jc w:val="both"/>
        <w:rPr>
          <w:rFonts w:asciiTheme="minorHAnsi" w:hAnsiTheme="minorHAnsi" w:cs="Times New Roman"/>
        </w:rPr>
      </w:pPr>
      <w:r w:rsidRPr="001F4080">
        <w:rPr>
          <w:rFonts w:asciiTheme="minorHAnsi" w:hAnsiTheme="minorHAnsi" w:cs="Times New Roman"/>
        </w:rPr>
        <w:t xml:space="preserve">7.1. </w:t>
      </w:r>
      <w:r w:rsidR="008859D0" w:rsidRPr="001F4080">
        <w:rPr>
          <w:rFonts w:asciiTheme="minorHAnsi" w:hAnsiTheme="minorHAnsi" w:cs="Times New Roman"/>
        </w:rPr>
        <w:t>Classificadas as propostas, de acordo com o Edital, os licitantes deverão encaminhar lances exclusivamente por meio de sistema eletrônico, sendo imediatamente informados do seu recebimento e do valor consignado, que deverão ser formulados de forma sucessiva, em valores distintos edecrescentes.</w:t>
      </w:r>
    </w:p>
    <w:p w:rsidR="00323DB3" w:rsidRPr="001F4080" w:rsidRDefault="00792DE8" w:rsidP="00DA12C6">
      <w:pPr>
        <w:tabs>
          <w:tab w:val="left" w:pos="1194"/>
        </w:tabs>
        <w:rPr>
          <w:rFonts w:asciiTheme="minorHAnsi" w:hAnsiTheme="minorHAnsi" w:cs="Times New Roman"/>
        </w:rPr>
      </w:pPr>
      <w:r w:rsidRPr="001F4080">
        <w:rPr>
          <w:rFonts w:asciiTheme="minorHAnsi" w:hAnsiTheme="minorHAnsi" w:cs="Times New Roman"/>
        </w:rPr>
        <w:t xml:space="preserve">7.2. </w:t>
      </w:r>
      <w:r w:rsidR="008859D0" w:rsidRPr="001F4080">
        <w:rPr>
          <w:rFonts w:asciiTheme="minorHAnsi" w:hAnsiTheme="minorHAnsi" w:cs="Times New Roman"/>
        </w:rPr>
        <w:t xml:space="preserve">O lance deverá ser ofertado pelo valor </w:t>
      </w:r>
      <w:r w:rsidR="0075209F" w:rsidRPr="001F4080">
        <w:rPr>
          <w:rFonts w:asciiTheme="minorHAnsi" w:hAnsiTheme="minorHAnsi" w:cs="Times New Roman"/>
        </w:rPr>
        <w:t xml:space="preserve">unitário </w:t>
      </w:r>
      <w:r w:rsidR="00DA12C6" w:rsidRPr="001F4080">
        <w:rPr>
          <w:rFonts w:asciiTheme="minorHAnsi" w:hAnsiTheme="minorHAnsi" w:cs="Times New Roman"/>
        </w:rPr>
        <w:t>de cada item.</w:t>
      </w:r>
    </w:p>
    <w:p w:rsidR="00323DB3" w:rsidRPr="001F4080" w:rsidRDefault="00792DE8" w:rsidP="00DA12C6">
      <w:pPr>
        <w:tabs>
          <w:tab w:val="left" w:pos="1645"/>
        </w:tabs>
        <w:jc w:val="both"/>
        <w:rPr>
          <w:rFonts w:asciiTheme="minorHAnsi" w:hAnsiTheme="minorHAnsi" w:cs="Times New Roman"/>
        </w:rPr>
      </w:pPr>
      <w:r w:rsidRPr="001F4080">
        <w:rPr>
          <w:rFonts w:asciiTheme="minorHAnsi" w:hAnsiTheme="minorHAnsi" w:cs="Times New Roman"/>
        </w:rPr>
        <w:t xml:space="preserve">7.3. </w:t>
      </w:r>
      <w:r w:rsidR="008859D0" w:rsidRPr="001F4080">
        <w:rPr>
          <w:rFonts w:asciiTheme="minorHAnsi" w:hAnsiTheme="minorHAnsi" w:cs="Times New Roman"/>
        </w:rPr>
        <w:t>O licitante somente poderá oferecer lance inferior ao último por ele ofertado e registrado pelosistema.</w:t>
      </w:r>
    </w:p>
    <w:p w:rsidR="00323DB3" w:rsidRPr="001F4080" w:rsidRDefault="00DA12C6" w:rsidP="00DA12C6">
      <w:pPr>
        <w:tabs>
          <w:tab w:val="left" w:pos="1645"/>
        </w:tabs>
        <w:spacing w:before="1" w:line="242" w:lineRule="auto"/>
        <w:jc w:val="both"/>
        <w:rPr>
          <w:rFonts w:asciiTheme="minorHAnsi" w:hAnsiTheme="minorHAnsi" w:cs="Times New Roman"/>
        </w:rPr>
      </w:pPr>
      <w:r w:rsidRPr="001F4080">
        <w:rPr>
          <w:rFonts w:asciiTheme="minorHAnsi" w:hAnsiTheme="minorHAnsi" w:cs="Times New Roman"/>
        </w:rPr>
        <w:t xml:space="preserve">7.4. </w:t>
      </w:r>
      <w:r w:rsidR="008859D0" w:rsidRPr="001F4080">
        <w:rPr>
          <w:rFonts w:asciiTheme="minorHAnsi" w:hAnsiTheme="minorHAnsi" w:cs="Times New Roman"/>
        </w:rPr>
        <w:t>Não serão aceitos dois ou mais lances de mesmo valor, prevalecendo aquele que for recebido e registrado em primeirolugar</w:t>
      </w:r>
      <w:r w:rsidR="00F80870" w:rsidRPr="001F4080">
        <w:rPr>
          <w:rFonts w:asciiTheme="minorHAnsi" w:hAnsiTheme="minorHAnsi" w:cs="Times New Roman"/>
        </w:rPr>
        <w:t>.</w:t>
      </w:r>
    </w:p>
    <w:p w:rsidR="00DA12C6" w:rsidRPr="001F4080" w:rsidRDefault="00DA12C6" w:rsidP="00DA12C6">
      <w:pPr>
        <w:tabs>
          <w:tab w:val="left" w:pos="1645"/>
        </w:tabs>
        <w:jc w:val="both"/>
        <w:rPr>
          <w:rFonts w:asciiTheme="minorHAnsi" w:hAnsiTheme="minorHAnsi" w:cs="Times New Roman"/>
        </w:rPr>
      </w:pPr>
      <w:r w:rsidRPr="001F4080">
        <w:rPr>
          <w:rFonts w:asciiTheme="minorHAnsi" w:hAnsiTheme="minorHAnsi" w:cs="Times New Roman"/>
        </w:rPr>
        <w:t xml:space="preserve">7.5. </w:t>
      </w:r>
      <w:r w:rsidR="008859D0" w:rsidRPr="001F4080">
        <w:rPr>
          <w:rFonts w:asciiTheme="minorHAnsi" w:hAnsiTheme="minorHAnsi" w:cs="Times New Roman"/>
        </w:rPr>
        <w:t>Durante o transcurso da sessão pública, os licitantes serão informados, em tempo real, do valor do menor lance registrado, vedada a identificação dolicitante.</w:t>
      </w:r>
    </w:p>
    <w:p w:rsidR="002737FF" w:rsidRPr="001F4080" w:rsidRDefault="00DA12C6" w:rsidP="00DA12C6">
      <w:pPr>
        <w:tabs>
          <w:tab w:val="left" w:pos="1645"/>
        </w:tabs>
        <w:jc w:val="both"/>
        <w:rPr>
          <w:rFonts w:asciiTheme="minorHAnsi" w:hAnsiTheme="minorHAnsi" w:cs="Times New Roman"/>
        </w:rPr>
      </w:pPr>
      <w:r w:rsidRPr="001F4080">
        <w:rPr>
          <w:rFonts w:asciiTheme="minorHAnsi" w:hAnsiTheme="minorHAnsi" w:cs="Times New Roman"/>
        </w:rPr>
        <w:t xml:space="preserve">7.6. </w:t>
      </w:r>
      <w:r w:rsidR="002737FF" w:rsidRPr="001F4080">
        <w:rPr>
          <w:rFonts w:asciiTheme="minorHAnsi" w:hAnsiTheme="minorHAnsi" w:cs="Times New Roman"/>
          <w:iCs/>
        </w:rPr>
        <w:t xml:space="preserve">O intervalo mínimo de diferença de valores ou percentuais entre os lances, que incidirá tanto em relação aos lances intermediários quanto em relação à proposta que cobrir a melhor oferta deverá ser </w:t>
      </w:r>
      <w:r w:rsidR="00796068" w:rsidRPr="001F4080">
        <w:rPr>
          <w:rFonts w:asciiTheme="minorHAnsi" w:hAnsiTheme="minorHAnsi" w:cs="Times New Roman"/>
          <w:b/>
          <w:iCs/>
        </w:rPr>
        <w:t>R$ 0,0</w:t>
      </w:r>
      <w:r w:rsidRPr="001F4080">
        <w:rPr>
          <w:rFonts w:asciiTheme="minorHAnsi" w:hAnsiTheme="minorHAnsi" w:cs="Times New Roman"/>
          <w:b/>
          <w:iCs/>
        </w:rPr>
        <w:t>5</w:t>
      </w:r>
      <w:r w:rsidR="002737FF" w:rsidRPr="001F4080">
        <w:rPr>
          <w:rFonts w:asciiTheme="minorHAnsi" w:hAnsiTheme="minorHAnsi" w:cs="Times New Roman"/>
          <w:b/>
          <w:iCs/>
        </w:rPr>
        <w:t>(</w:t>
      </w:r>
      <w:r w:rsidRPr="001F4080">
        <w:rPr>
          <w:rFonts w:asciiTheme="minorHAnsi" w:hAnsiTheme="minorHAnsi" w:cs="Times New Roman"/>
          <w:b/>
          <w:iCs/>
        </w:rPr>
        <w:t>cinco centavos</w:t>
      </w:r>
      <w:r w:rsidR="002737FF" w:rsidRPr="001F4080">
        <w:rPr>
          <w:rFonts w:asciiTheme="minorHAnsi" w:hAnsiTheme="minorHAnsi" w:cs="Times New Roman"/>
          <w:b/>
          <w:iCs/>
        </w:rPr>
        <w:t>).</w:t>
      </w:r>
    </w:p>
    <w:p w:rsidR="002737FF" w:rsidRPr="001F4080" w:rsidRDefault="002737FF" w:rsidP="006F2998">
      <w:pPr>
        <w:pStyle w:val="Citao"/>
        <w:spacing w:before="240" w:after="240" w:line="276" w:lineRule="auto"/>
        <w:ind w:left="709"/>
        <w:rPr>
          <w:rFonts w:asciiTheme="minorHAnsi" w:hAnsiTheme="minorHAnsi" w:cs="Times New Roman"/>
          <w:color w:val="auto"/>
          <w:sz w:val="22"/>
          <w:szCs w:val="22"/>
        </w:rPr>
      </w:pPr>
      <w:r w:rsidRPr="001F4080">
        <w:rPr>
          <w:rFonts w:asciiTheme="minorHAnsi" w:hAnsiTheme="minorHAnsi" w:cs="Times New Roman"/>
          <w:b/>
          <w:bCs/>
          <w:color w:val="auto"/>
          <w:sz w:val="22"/>
          <w:szCs w:val="22"/>
        </w:rPr>
        <w:t>Explicação</w:t>
      </w:r>
      <w:r w:rsidR="00DA12C6" w:rsidRPr="001F4080">
        <w:rPr>
          <w:rFonts w:asciiTheme="minorHAnsi" w:hAnsiTheme="minorHAnsi" w:cs="Times New Roman"/>
          <w:b/>
          <w:bCs/>
          <w:color w:val="auto"/>
          <w:sz w:val="22"/>
          <w:szCs w:val="22"/>
        </w:rPr>
        <w:t>:</w:t>
      </w:r>
      <w:r w:rsidR="00A12171">
        <w:rPr>
          <w:rFonts w:asciiTheme="minorHAnsi" w:hAnsiTheme="minorHAnsi" w:cs="Times New Roman"/>
          <w:b/>
          <w:bCs/>
          <w:color w:val="auto"/>
          <w:sz w:val="22"/>
          <w:szCs w:val="22"/>
        </w:rPr>
        <w:t xml:space="preserve"> </w:t>
      </w:r>
      <w:r w:rsidRPr="001F4080">
        <w:rPr>
          <w:rFonts w:asciiTheme="minorHAnsi" w:hAnsiTheme="minorHAnsi" w:cs="Times New Roman"/>
          <w:b/>
          <w:color w:val="auto"/>
          <w:sz w:val="22"/>
          <w:szCs w:val="22"/>
        </w:rPr>
        <w:t>Adotado o modo de disputa aberto</w:t>
      </w:r>
      <w:r w:rsidR="00BE6865">
        <w:rPr>
          <w:rFonts w:asciiTheme="minorHAnsi" w:hAnsiTheme="minorHAnsi" w:cs="Times New Roman"/>
          <w:b/>
          <w:color w:val="auto"/>
          <w:sz w:val="22"/>
          <w:szCs w:val="22"/>
        </w:rPr>
        <w:t xml:space="preserve"> e fechado</w:t>
      </w:r>
      <w:r w:rsidRPr="001F4080">
        <w:rPr>
          <w:rFonts w:asciiTheme="minorHAnsi" w:hAnsiTheme="minorHAnsi" w:cs="Times New Roman"/>
          <w:b/>
          <w:color w:val="auto"/>
          <w:sz w:val="22"/>
          <w:szCs w:val="22"/>
        </w:rPr>
        <w:t>, a previsão do item acima de intervalo mínimo de diferença de valores ou de percentuais entre os lances é</w:t>
      </w:r>
      <w:r w:rsidR="00BE6865">
        <w:rPr>
          <w:rFonts w:asciiTheme="minorHAnsi" w:hAnsiTheme="minorHAnsi" w:cs="Times New Roman"/>
          <w:b/>
          <w:color w:val="auto"/>
          <w:sz w:val="22"/>
          <w:szCs w:val="22"/>
        </w:rPr>
        <w:t xml:space="preserve"> facultativo</w:t>
      </w:r>
      <w:r w:rsidRPr="001F4080">
        <w:rPr>
          <w:rFonts w:asciiTheme="minorHAnsi" w:hAnsiTheme="minorHAnsi" w:cs="Times New Roman"/>
          <w:b/>
          <w:color w:val="auto"/>
          <w:sz w:val="22"/>
          <w:szCs w:val="22"/>
        </w:rPr>
        <w:t xml:space="preserve">, </w:t>
      </w:r>
      <w:r w:rsidRPr="001F4080">
        <w:rPr>
          <w:rFonts w:asciiTheme="minorHAnsi" w:hAnsiTheme="minorHAnsi" w:cs="Times New Roman"/>
          <w:color w:val="auto"/>
          <w:sz w:val="22"/>
          <w:szCs w:val="22"/>
        </w:rPr>
        <w:t xml:space="preserve">conforme Decreto nº 10.024, de 20 de setembro de 2019. </w:t>
      </w:r>
    </w:p>
    <w:p w:rsidR="002737FF" w:rsidRPr="001F4080" w:rsidRDefault="002737FF" w:rsidP="006F2998">
      <w:pPr>
        <w:pStyle w:val="Citao"/>
        <w:spacing w:before="240" w:after="240" w:line="276" w:lineRule="auto"/>
        <w:ind w:left="709"/>
        <w:rPr>
          <w:rFonts w:asciiTheme="minorHAnsi" w:hAnsiTheme="minorHAnsi" w:cs="Times New Roman"/>
          <w:color w:val="auto"/>
          <w:sz w:val="22"/>
          <w:szCs w:val="22"/>
        </w:rPr>
      </w:pPr>
      <w:r w:rsidRPr="001F4080">
        <w:rPr>
          <w:rFonts w:asciiTheme="minorHAnsi" w:hAnsiTheme="minorHAnsi" w:cs="Times New Roman"/>
          <w:bCs/>
          <w:color w:val="auto"/>
          <w:sz w:val="22"/>
          <w:szCs w:val="22"/>
        </w:rPr>
        <w:t>O</w:t>
      </w:r>
      <w:r w:rsidR="00BE6865">
        <w:rPr>
          <w:rFonts w:asciiTheme="minorHAnsi" w:hAnsiTheme="minorHAnsi" w:cs="Times New Roman"/>
          <w:bCs/>
          <w:color w:val="auto"/>
          <w:sz w:val="22"/>
          <w:szCs w:val="22"/>
        </w:rPr>
        <w:t xml:space="preserve"> </w:t>
      </w:r>
      <w:r w:rsidRPr="001F4080">
        <w:rPr>
          <w:rFonts w:asciiTheme="minorHAnsi" w:hAnsiTheme="minorHAnsi" w:cs="Times New Roman"/>
          <w:color w:val="auto"/>
          <w:sz w:val="22"/>
          <w:szCs w:val="22"/>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rsidR="00DA12C6" w:rsidRPr="001F4080" w:rsidRDefault="00DA12C6" w:rsidP="00DA12C6">
      <w:pPr>
        <w:widowControl/>
        <w:autoSpaceDE/>
        <w:autoSpaceDN/>
        <w:jc w:val="both"/>
        <w:rPr>
          <w:rFonts w:asciiTheme="minorHAnsi" w:hAnsiTheme="minorHAnsi" w:cs="Times New Roman"/>
        </w:rPr>
      </w:pPr>
      <w:r w:rsidRPr="001F4080">
        <w:rPr>
          <w:rFonts w:asciiTheme="minorHAnsi" w:hAnsiTheme="minorHAnsi" w:cs="Times New Roman"/>
          <w:lang w:val="pt-BR"/>
        </w:rPr>
        <w:t xml:space="preserve">7.7. </w:t>
      </w:r>
      <w:r w:rsidR="002737FF" w:rsidRPr="001F4080">
        <w:rPr>
          <w:rFonts w:asciiTheme="minorHAnsi" w:hAnsiTheme="minorHAnsi" w:cs="Times New Roman"/>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323DB3" w:rsidRPr="001F4080" w:rsidRDefault="00DA12C6" w:rsidP="00DA12C6">
      <w:pPr>
        <w:widowControl/>
        <w:autoSpaceDE/>
        <w:autoSpaceDN/>
        <w:spacing w:before="120" w:after="120"/>
        <w:jc w:val="both"/>
        <w:rPr>
          <w:rFonts w:asciiTheme="minorHAnsi" w:hAnsiTheme="minorHAnsi" w:cs="Times New Roman"/>
        </w:rPr>
      </w:pPr>
      <w:r w:rsidRPr="001F4080">
        <w:rPr>
          <w:rFonts w:asciiTheme="minorHAnsi" w:hAnsiTheme="minorHAnsi" w:cs="Times New Roman"/>
        </w:rPr>
        <w:t xml:space="preserve">7.8. </w:t>
      </w:r>
      <w:r w:rsidR="008859D0" w:rsidRPr="001F4080">
        <w:rPr>
          <w:rFonts w:asciiTheme="minorHAnsi" w:hAnsiTheme="minorHAnsi" w:cs="Times New Roman"/>
        </w:rPr>
        <w:t xml:space="preserve">No caso de desconexão com </w:t>
      </w:r>
      <w:r w:rsidR="002D1EA0">
        <w:rPr>
          <w:rFonts w:asciiTheme="minorHAnsi" w:hAnsiTheme="minorHAnsi" w:cs="Times New Roman"/>
        </w:rPr>
        <w:t>o Pregoeiro</w:t>
      </w:r>
      <w:r w:rsidR="008859D0" w:rsidRPr="001F4080">
        <w:rPr>
          <w:rFonts w:asciiTheme="minorHAnsi" w:hAnsiTheme="minorHAnsi" w:cs="Times New Roman"/>
        </w:rPr>
        <w:t>, no decorrer da etapa competitiva do Pregão, o sistema eletrônico poderá permanecer acessível aos licitantes para a recepção doslances.</w:t>
      </w:r>
    </w:p>
    <w:p w:rsidR="00323DB3" w:rsidRPr="001F4080" w:rsidRDefault="00DA12C6" w:rsidP="00DA12C6">
      <w:pPr>
        <w:tabs>
          <w:tab w:val="left" w:pos="1645"/>
        </w:tabs>
        <w:rPr>
          <w:rFonts w:asciiTheme="minorHAnsi" w:hAnsiTheme="minorHAnsi" w:cs="Times New Roman"/>
        </w:rPr>
      </w:pPr>
      <w:r w:rsidRPr="001F4080">
        <w:rPr>
          <w:rFonts w:asciiTheme="minorHAnsi" w:hAnsiTheme="minorHAnsi" w:cs="Times New Roman"/>
        </w:rPr>
        <w:t xml:space="preserve">7.9. </w:t>
      </w:r>
      <w:r w:rsidR="008859D0" w:rsidRPr="001F4080">
        <w:rPr>
          <w:rFonts w:asciiTheme="minorHAnsi" w:hAnsiTheme="minorHAnsi" w:cs="Times New Roman"/>
        </w:rPr>
        <w:t>Se a desconexão perdurar por tempo superior a 10 (dez) minutos, a sessão será suspensa e terá reinício somente após comunicação expressa d</w:t>
      </w:r>
      <w:r w:rsidR="002D1EA0">
        <w:rPr>
          <w:rFonts w:asciiTheme="minorHAnsi" w:hAnsiTheme="minorHAnsi" w:cs="Times New Roman"/>
        </w:rPr>
        <w:t>o Pregoeiro</w:t>
      </w:r>
      <w:r w:rsidR="008859D0" w:rsidRPr="001F4080">
        <w:rPr>
          <w:rFonts w:asciiTheme="minorHAnsi" w:hAnsiTheme="minorHAnsi" w:cs="Times New Roman"/>
        </w:rPr>
        <w:t xml:space="preserve"> aos participantes.</w:t>
      </w:r>
    </w:p>
    <w:p w:rsidR="00DA12C6" w:rsidRPr="001F4080" w:rsidRDefault="00DA12C6" w:rsidP="00DA12C6">
      <w:pPr>
        <w:tabs>
          <w:tab w:val="left" w:pos="1645"/>
        </w:tabs>
        <w:jc w:val="both"/>
        <w:rPr>
          <w:rFonts w:asciiTheme="minorHAnsi" w:hAnsiTheme="minorHAnsi" w:cs="Times New Roman"/>
        </w:rPr>
      </w:pPr>
      <w:r w:rsidRPr="001F4080">
        <w:rPr>
          <w:rFonts w:asciiTheme="minorHAnsi" w:hAnsiTheme="minorHAnsi" w:cs="Times New Roman"/>
        </w:rPr>
        <w:t xml:space="preserve">7.10. </w:t>
      </w:r>
      <w:r w:rsidR="008859D0" w:rsidRPr="001F4080">
        <w:rPr>
          <w:rFonts w:asciiTheme="minorHAnsi" w:hAnsiTheme="minorHAnsi" w:cs="Times New Roman"/>
        </w:rPr>
        <w:t>A etapa de lances da sessão pública será encerrada por decisão d</w:t>
      </w:r>
      <w:r w:rsidR="002D1EA0">
        <w:rPr>
          <w:rFonts w:asciiTheme="minorHAnsi" w:hAnsiTheme="minorHAnsi" w:cs="Times New Roman"/>
        </w:rPr>
        <w:t>o Pregoeiro</w:t>
      </w:r>
      <w:r w:rsidR="008859D0" w:rsidRPr="001F4080">
        <w:rPr>
          <w:rFonts w:asciiTheme="minorHAnsi" w:hAnsiTheme="minorHAnsi" w:cs="Times New Roman"/>
        </w:rPr>
        <w:t>. O sistema eletrônico encaminhará aviso de fechamento iminente dos lances, após o que transcorrerá período de tempo de até 30 (trinta) minutos, aleatoriamente determinado pelo sistema, findo o qual será automaticamente encerrada a recepção delances.</w:t>
      </w:r>
    </w:p>
    <w:p w:rsidR="00DA12C6" w:rsidRPr="001F4080" w:rsidRDefault="00DA12C6" w:rsidP="00DA12C6">
      <w:pPr>
        <w:tabs>
          <w:tab w:val="left" w:pos="1645"/>
        </w:tabs>
        <w:jc w:val="both"/>
        <w:rPr>
          <w:rFonts w:asciiTheme="minorHAnsi" w:hAnsiTheme="minorHAnsi" w:cs="Times New Roman"/>
        </w:rPr>
      </w:pPr>
      <w:r w:rsidRPr="001F4080">
        <w:rPr>
          <w:rFonts w:asciiTheme="minorHAnsi" w:hAnsiTheme="minorHAnsi" w:cs="Times New Roman"/>
        </w:rPr>
        <w:t xml:space="preserve">7.11. </w:t>
      </w:r>
      <w:r w:rsidR="008859D0" w:rsidRPr="001F4080">
        <w:rPr>
          <w:rFonts w:asciiTheme="minorHAnsi" w:hAnsiTheme="minorHAnsi" w:cs="Times New Roman"/>
        </w:rPr>
        <w:t>Caso o licitante não apresente lances, concorrerá com o valor de sua proposta e, na hipótese de desistência de apresentar outros lances, valerá o último lance por ele ofertado, para efeito de ordenação daspropostas.</w:t>
      </w:r>
    </w:p>
    <w:p w:rsidR="00323DB3" w:rsidRPr="001F4080" w:rsidRDefault="00DA12C6" w:rsidP="00DA12C6">
      <w:pPr>
        <w:tabs>
          <w:tab w:val="left" w:pos="1645"/>
        </w:tabs>
        <w:jc w:val="both"/>
        <w:rPr>
          <w:rFonts w:asciiTheme="minorHAnsi" w:hAnsiTheme="minorHAnsi" w:cs="Times New Roman"/>
        </w:rPr>
      </w:pPr>
      <w:r w:rsidRPr="001F4080">
        <w:rPr>
          <w:rFonts w:asciiTheme="minorHAnsi" w:hAnsiTheme="minorHAnsi" w:cs="Times New Roman"/>
        </w:rPr>
        <w:t xml:space="preserve">7.12. </w:t>
      </w:r>
      <w:r w:rsidR="008859D0" w:rsidRPr="001F4080">
        <w:rPr>
          <w:rFonts w:asciiTheme="minorHAnsi" w:hAnsiTheme="minorHAnsi" w:cs="Times New Roman"/>
        </w:rPr>
        <w:t>Encerrada a etapa de lances, o sistema identificará em coluna própria microempresa (ME) ou empresa de pequeno porte (EPP)</w:t>
      </w:r>
      <w:r w:rsidR="001A2177" w:rsidRPr="001F4080">
        <w:rPr>
          <w:rFonts w:asciiTheme="minorHAnsi" w:hAnsiTheme="minorHAnsi" w:cs="Times New Roman"/>
        </w:rPr>
        <w:t>,</w:t>
      </w:r>
      <w:r w:rsidR="008859D0" w:rsidRPr="001F4080">
        <w:rPr>
          <w:rFonts w:asciiTheme="minorHAnsi" w:hAnsiTheme="minorHAnsi" w:cs="Times New Roman"/>
        </w:rPr>
        <w:t xml:space="preserve"> será observado o disposto nos artigos 44 e 45, da Lei Complementar nº 123, de2006.</w:t>
      </w:r>
    </w:p>
    <w:p w:rsidR="00323DB3" w:rsidRPr="001F4080" w:rsidRDefault="001A2177" w:rsidP="001A2177">
      <w:pPr>
        <w:tabs>
          <w:tab w:val="left" w:pos="1758"/>
        </w:tabs>
        <w:spacing w:before="99"/>
        <w:rPr>
          <w:rFonts w:asciiTheme="minorHAnsi" w:hAnsiTheme="minorHAnsi" w:cs="Times New Roman"/>
        </w:rPr>
      </w:pPr>
      <w:r w:rsidRPr="001F4080">
        <w:rPr>
          <w:rFonts w:asciiTheme="minorHAnsi" w:hAnsiTheme="minorHAnsi" w:cs="Times New Roman"/>
        </w:rPr>
        <w:t xml:space="preserve">7.13. </w:t>
      </w:r>
      <w:r w:rsidR="008859D0" w:rsidRPr="001F4080">
        <w:rPr>
          <w:rFonts w:asciiTheme="minorHAnsi" w:hAnsiTheme="minorHAnsi" w:cs="Times New Roman"/>
        </w:rPr>
        <w:t>O sistema identificará os preços ofertados pelas ME/EPP participantes que sejam iguais ou até 5% (cinco por cento) superiores ao menor preço, desde que a primeira colocada não seja uma</w:t>
      </w:r>
      <w:r w:rsidRPr="001F4080">
        <w:rPr>
          <w:rFonts w:asciiTheme="minorHAnsi" w:hAnsiTheme="minorHAnsi" w:cs="Times New Roman"/>
        </w:rPr>
        <w:t>ME/EPP</w:t>
      </w:r>
      <w:r w:rsidR="008859D0" w:rsidRPr="001F4080">
        <w:rPr>
          <w:rFonts w:asciiTheme="minorHAnsi" w:hAnsiTheme="minorHAnsi" w:cs="Times New Roman"/>
        </w:rPr>
        <w:t>.</w:t>
      </w:r>
    </w:p>
    <w:p w:rsidR="00323DB3" w:rsidRPr="001F4080" w:rsidRDefault="001A2177" w:rsidP="0053576B">
      <w:pPr>
        <w:tabs>
          <w:tab w:val="left" w:pos="1758"/>
        </w:tabs>
        <w:jc w:val="both"/>
        <w:rPr>
          <w:rFonts w:asciiTheme="minorHAnsi" w:hAnsiTheme="minorHAnsi" w:cs="Times New Roman"/>
        </w:rPr>
      </w:pPr>
      <w:r w:rsidRPr="001F4080">
        <w:rPr>
          <w:rFonts w:asciiTheme="minorHAnsi" w:hAnsiTheme="minorHAnsi" w:cs="Times New Roman"/>
        </w:rPr>
        <w:t>7.14. A</w:t>
      </w:r>
      <w:r w:rsidR="008859D0" w:rsidRPr="001F4080">
        <w:rPr>
          <w:rFonts w:asciiTheme="minorHAnsi" w:hAnsiTheme="minorHAnsi" w:cs="Times New Roman"/>
        </w:rPr>
        <w:t>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 controlados pelo sistema, contados após a comunicação automática paratanto.</w:t>
      </w:r>
    </w:p>
    <w:p w:rsidR="0053576B"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7.15. </w:t>
      </w:r>
      <w:r w:rsidR="001A2177" w:rsidRPr="001F4080">
        <w:rPr>
          <w:rFonts w:asciiTheme="minorHAnsi" w:hAnsiTheme="minorHAnsi" w:cs="Times New Roman"/>
        </w:rPr>
        <w:t xml:space="preserve">Caso a ME/EPP </w:t>
      </w:r>
      <w:r w:rsidR="008859D0" w:rsidRPr="001F4080">
        <w:rPr>
          <w:rFonts w:asciiTheme="minorHAnsi" w:hAnsiTheme="minorHAnsi" w:cs="Times New Roman"/>
        </w:rPr>
        <w:t xml:space="preserve">melhor classificada desista ou não se manifeste no prazo estabelecido, serão convocadas as </w:t>
      </w:r>
      <w:r w:rsidR="008859D0" w:rsidRPr="001F4080">
        <w:rPr>
          <w:rFonts w:asciiTheme="minorHAnsi" w:hAnsiTheme="minorHAnsi" w:cs="Times New Roman"/>
        </w:rPr>
        <w:lastRenderedPageBreak/>
        <w:t>demais licitantes ME/EPP participantes que se encontrem naquele intervalo de 5% (cinco por cento), na ordem de classificação, para o exercício do mesmo direito, segundo o estabelecido no subitemanterior.</w:t>
      </w:r>
    </w:p>
    <w:p w:rsidR="00323DB3"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7.16. </w:t>
      </w:r>
      <w:r w:rsidR="008859D0" w:rsidRPr="001F4080">
        <w:rPr>
          <w:rFonts w:asciiTheme="minorHAnsi" w:hAnsiTheme="minorHAnsi" w:cs="Times New Roman"/>
        </w:rPr>
        <w:t>Caso sejam identificadas pro</w:t>
      </w:r>
      <w:r w:rsidRPr="001F4080">
        <w:rPr>
          <w:rFonts w:asciiTheme="minorHAnsi" w:hAnsiTheme="minorHAnsi" w:cs="Times New Roman"/>
        </w:rPr>
        <w:t>postas de licitantes ME/EPP</w:t>
      </w:r>
      <w:r w:rsidR="008859D0" w:rsidRPr="001F4080">
        <w:rPr>
          <w:rFonts w:asciiTheme="minorHAnsi" w:hAnsiTheme="minorHAnsi" w:cs="Times New Roman"/>
        </w:rPr>
        <w:t xml:space="preserve"> empatadas, no referido intervalo de 5% (cinco por cento), será realizado sorteio para definir qual das licitantes primeiro poderá apresentar nova oferta, conforme subitensacima.</w:t>
      </w:r>
    </w:p>
    <w:p w:rsidR="00323DB3"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7.17. </w:t>
      </w:r>
      <w:r w:rsidR="008859D0" w:rsidRPr="001F4080">
        <w:rPr>
          <w:rFonts w:asciiTheme="minorHAnsi" w:hAnsiTheme="minorHAnsi" w:cs="Times New Roman"/>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classificaçãoinicial.</w:t>
      </w:r>
    </w:p>
    <w:p w:rsidR="00323DB3"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7.18. </w:t>
      </w:r>
      <w:r w:rsidR="008859D0" w:rsidRPr="001F4080">
        <w:rPr>
          <w:rFonts w:asciiTheme="minorHAnsi" w:hAnsiTheme="minorHAnsi" w:cs="Times New Roman"/>
        </w:rPr>
        <w:t>Somente após o procedimento de desempate fictício, quando houver, e a classificação final dos licitantes, será cabível a negociação de preço junto ao fornecedor classificado em primeirolugar.</w:t>
      </w:r>
    </w:p>
    <w:p w:rsidR="0053576B"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7.19. </w:t>
      </w:r>
      <w:r w:rsidR="008859D0" w:rsidRPr="001F4080">
        <w:rPr>
          <w:rFonts w:asciiTheme="minorHAnsi" w:hAnsiTheme="minorHAnsi" w:cs="Times New Roman"/>
        </w:rPr>
        <w:t>Havendo eventual empate entre propostas, ou entre propostas e lances, o critério de desempate será aquele previsto no artigo 3º, § 2º, da Lei nº 8.666, de 1993, assegurando-se a preferência, sucessivamente, aos bens eserviços:</w:t>
      </w:r>
    </w:p>
    <w:p w:rsidR="00323DB3"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7.19.1. </w:t>
      </w:r>
      <w:r w:rsidR="008859D0" w:rsidRPr="001F4080">
        <w:rPr>
          <w:rFonts w:asciiTheme="minorHAnsi" w:hAnsiTheme="minorHAnsi" w:cs="Times New Roman"/>
        </w:rPr>
        <w:t>Produzidos no</w:t>
      </w:r>
      <w:r w:rsidR="00DC1DC9">
        <w:rPr>
          <w:rFonts w:asciiTheme="minorHAnsi" w:hAnsiTheme="minorHAnsi" w:cs="Times New Roman"/>
        </w:rPr>
        <w:t xml:space="preserve"> </w:t>
      </w:r>
      <w:r w:rsidR="008859D0" w:rsidRPr="001F4080">
        <w:rPr>
          <w:rFonts w:asciiTheme="minorHAnsi" w:hAnsiTheme="minorHAnsi" w:cs="Times New Roman"/>
        </w:rPr>
        <w:t>País;</w:t>
      </w:r>
    </w:p>
    <w:p w:rsidR="00323DB3" w:rsidRPr="001F4080" w:rsidRDefault="0053576B" w:rsidP="0053576B">
      <w:pPr>
        <w:tabs>
          <w:tab w:val="left" w:pos="1758"/>
        </w:tabs>
        <w:rPr>
          <w:rFonts w:asciiTheme="minorHAnsi" w:hAnsiTheme="minorHAnsi" w:cs="Times New Roman"/>
        </w:rPr>
      </w:pPr>
      <w:r w:rsidRPr="001F4080">
        <w:rPr>
          <w:rFonts w:asciiTheme="minorHAnsi" w:hAnsiTheme="minorHAnsi" w:cs="Times New Roman"/>
        </w:rPr>
        <w:t xml:space="preserve">7.19.2. </w:t>
      </w:r>
      <w:r w:rsidR="008859D0" w:rsidRPr="001F4080">
        <w:rPr>
          <w:rFonts w:asciiTheme="minorHAnsi" w:hAnsiTheme="minorHAnsi" w:cs="Times New Roman"/>
        </w:rPr>
        <w:t>Produzidos ou prestados por empresas</w:t>
      </w:r>
      <w:r w:rsidR="00DC1DC9">
        <w:rPr>
          <w:rFonts w:asciiTheme="minorHAnsi" w:hAnsiTheme="minorHAnsi" w:cs="Times New Roman"/>
        </w:rPr>
        <w:t xml:space="preserve"> </w:t>
      </w:r>
      <w:r w:rsidR="008859D0" w:rsidRPr="001F4080">
        <w:rPr>
          <w:rFonts w:asciiTheme="minorHAnsi" w:hAnsiTheme="minorHAnsi" w:cs="Times New Roman"/>
        </w:rPr>
        <w:t>brasileiras;</w:t>
      </w:r>
    </w:p>
    <w:p w:rsidR="00323DB3" w:rsidRPr="001F4080" w:rsidRDefault="0053576B" w:rsidP="0053576B">
      <w:pPr>
        <w:tabs>
          <w:tab w:val="left" w:pos="1758"/>
        </w:tabs>
        <w:rPr>
          <w:rFonts w:asciiTheme="minorHAnsi" w:hAnsiTheme="minorHAnsi" w:cs="Times New Roman"/>
        </w:rPr>
      </w:pPr>
      <w:r w:rsidRPr="001F4080">
        <w:rPr>
          <w:rFonts w:asciiTheme="minorHAnsi" w:hAnsiTheme="minorHAnsi" w:cs="Times New Roman"/>
        </w:rPr>
        <w:t xml:space="preserve">7.19.3. </w:t>
      </w:r>
      <w:r w:rsidR="008859D0" w:rsidRPr="001F4080">
        <w:rPr>
          <w:rFonts w:asciiTheme="minorHAnsi" w:hAnsiTheme="minorHAnsi" w:cs="Times New Roman"/>
        </w:rPr>
        <w:t>Produzidos ou prestados por empresas que invistam em pesquisa e no desenvolvimento de tecnologia noPaís.</w:t>
      </w:r>
    </w:p>
    <w:p w:rsidR="00323DB3" w:rsidRPr="001F4080" w:rsidRDefault="0053576B" w:rsidP="0053576B">
      <w:pPr>
        <w:tabs>
          <w:tab w:val="left" w:pos="1758"/>
        </w:tabs>
        <w:rPr>
          <w:rFonts w:asciiTheme="minorHAnsi" w:hAnsiTheme="minorHAnsi" w:cs="Times New Roman"/>
        </w:rPr>
      </w:pPr>
      <w:r w:rsidRPr="001F4080">
        <w:rPr>
          <w:rFonts w:asciiTheme="minorHAnsi" w:hAnsiTheme="minorHAnsi" w:cs="Times New Roman"/>
        </w:rPr>
        <w:t xml:space="preserve">7.19.4. </w:t>
      </w:r>
      <w:r w:rsidR="008859D0" w:rsidRPr="001F4080">
        <w:rPr>
          <w:rFonts w:asciiTheme="minorHAnsi" w:hAnsiTheme="minorHAnsi" w:cs="Times New Roman"/>
        </w:rPr>
        <w:t>Persistindo o empate, o critério de desempate será o sorteio, em ato público, para o qual os licitantes serãoconvocados.</w:t>
      </w:r>
    </w:p>
    <w:p w:rsidR="00323DB3" w:rsidRPr="001F4080" w:rsidRDefault="0053576B" w:rsidP="0053576B">
      <w:pPr>
        <w:tabs>
          <w:tab w:val="left" w:pos="1758"/>
        </w:tabs>
        <w:jc w:val="both"/>
        <w:rPr>
          <w:rFonts w:asciiTheme="minorHAnsi" w:hAnsiTheme="minorHAnsi" w:cs="Times New Roman"/>
        </w:rPr>
      </w:pPr>
      <w:r w:rsidRPr="001F4080">
        <w:rPr>
          <w:rFonts w:asciiTheme="minorHAnsi" w:hAnsiTheme="minorHAnsi" w:cs="Times New Roman"/>
        </w:rPr>
        <w:t xml:space="preserve">7.20. </w:t>
      </w:r>
      <w:r w:rsidR="008859D0" w:rsidRPr="001F4080">
        <w:rPr>
          <w:rFonts w:asciiTheme="minorHAnsi" w:hAnsiTheme="minorHAnsi" w:cs="Times New Roman"/>
        </w:rPr>
        <w:t xml:space="preserve">Apurada a proposta final classificada em primeiro lugar, </w:t>
      </w:r>
      <w:r w:rsidR="002D1EA0">
        <w:rPr>
          <w:rFonts w:asciiTheme="minorHAnsi" w:hAnsiTheme="minorHAnsi" w:cs="Times New Roman"/>
        </w:rPr>
        <w:t>o Pregoeiro</w:t>
      </w:r>
      <w:r w:rsidR="008859D0" w:rsidRPr="001F4080">
        <w:rPr>
          <w:rFonts w:asciiTheme="minorHAnsi" w:hAnsiTheme="minorHAnsi" w:cs="Times New Roman"/>
        </w:rPr>
        <w:t xml:space="preserve"> poderá negociar com o licitante para que seja obtido melhor preço, observado o critério de julgamento, não se admitindo negociar condições diferentes daquelas previstas nesteEdital.</w:t>
      </w:r>
    </w:p>
    <w:p w:rsidR="00605C59" w:rsidRPr="001F4080" w:rsidRDefault="0053576B" w:rsidP="00605C59">
      <w:pPr>
        <w:tabs>
          <w:tab w:val="left" w:pos="1758"/>
        </w:tabs>
        <w:spacing w:before="99"/>
        <w:jc w:val="both"/>
        <w:rPr>
          <w:rFonts w:asciiTheme="minorHAnsi" w:hAnsiTheme="minorHAnsi" w:cs="Times New Roman"/>
        </w:rPr>
      </w:pPr>
      <w:r w:rsidRPr="001F4080">
        <w:rPr>
          <w:rFonts w:asciiTheme="minorHAnsi" w:hAnsiTheme="minorHAnsi" w:cs="Times New Roman"/>
        </w:rPr>
        <w:t xml:space="preserve">7.21. </w:t>
      </w:r>
      <w:r w:rsidR="008859D0" w:rsidRPr="001F4080">
        <w:rPr>
          <w:rFonts w:asciiTheme="minorHAnsi" w:hAnsiTheme="minorHAnsi" w:cs="Times New Roman"/>
        </w:rPr>
        <w:t xml:space="preserve">Após a negociação do preço, </w:t>
      </w:r>
      <w:r w:rsidR="002D1EA0">
        <w:rPr>
          <w:rFonts w:asciiTheme="minorHAnsi" w:hAnsiTheme="minorHAnsi" w:cs="Times New Roman"/>
        </w:rPr>
        <w:t>o Pregoeiro</w:t>
      </w:r>
      <w:r w:rsidR="008859D0" w:rsidRPr="001F4080">
        <w:rPr>
          <w:rFonts w:asciiTheme="minorHAnsi" w:hAnsiTheme="minorHAnsi" w:cs="Times New Roman"/>
        </w:rPr>
        <w:t xml:space="preserve"> iniciará a fase de aceitação e julgamento daproposta.</w:t>
      </w:r>
    </w:p>
    <w:p w:rsidR="00EC52EF" w:rsidRDefault="00EC52EF" w:rsidP="00605C59">
      <w:pPr>
        <w:tabs>
          <w:tab w:val="left" w:pos="1758"/>
        </w:tabs>
        <w:jc w:val="both"/>
        <w:rPr>
          <w:rFonts w:asciiTheme="minorHAnsi" w:hAnsiTheme="minorHAnsi" w:cs="Times New Roman"/>
          <w:b/>
          <w:u w:val="single"/>
        </w:rPr>
      </w:pPr>
    </w:p>
    <w:p w:rsidR="00323DB3" w:rsidRPr="001F4080" w:rsidRDefault="00605C59" w:rsidP="00605C59">
      <w:pPr>
        <w:tabs>
          <w:tab w:val="left" w:pos="1758"/>
        </w:tabs>
        <w:jc w:val="both"/>
        <w:rPr>
          <w:rFonts w:asciiTheme="minorHAnsi" w:hAnsiTheme="minorHAnsi" w:cs="Times New Roman"/>
          <w:b/>
        </w:rPr>
      </w:pPr>
      <w:r w:rsidRPr="001F4080">
        <w:rPr>
          <w:rFonts w:asciiTheme="minorHAnsi" w:hAnsiTheme="minorHAnsi" w:cs="Times New Roman"/>
          <w:b/>
          <w:u w:val="single"/>
        </w:rPr>
        <w:t xml:space="preserve">8. </w:t>
      </w:r>
      <w:r w:rsidR="008859D0" w:rsidRPr="001F4080">
        <w:rPr>
          <w:rFonts w:asciiTheme="minorHAnsi" w:hAnsiTheme="minorHAnsi" w:cs="Times New Roman"/>
          <w:b/>
          <w:u w:val="single"/>
        </w:rPr>
        <w:t>DA ACEITAÇÃO E JULGAMENTO DAS PROPOSTAS</w:t>
      </w:r>
    </w:p>
    <w:p w:rsidR="00796068" w:rsidRPr="001F4080" w:rsidRDefault="00605C59" w:rsidP="00605C59">
      <w:pPr>
        <w:widowControl/>
        <w:autoSpaceDE/>
        <w:autoSpaceDN/>
        <w:spacing w:line="276" w:lineRule="auto"/>
        <w:jc w:val="both"/>
        <w:rPr>
          <w:rFonts w:asciiTheme="minorHAnsi" w:hAnsiTheme="minorHAnsi" w:cs="Times New Roman"/>
          <w:i/>
          <w:color w:val="000000" w:themeColor="text1"/>
        </w:rPr>
      </w:pPr>
      <w:r w:rsidRPr="001F4080">
        <w:rPr>
          <w:rFonts w:asciiTheme="minorHAnsi" w:hAnsiTheme="minorHAnsi" w:cs="Times New Roman"/>
        </w:rPr>
        <w:t xml:space="preserve">8.1. </w:t>
      </w:r>
      <w:r w:rsidR="00796068" w:rsidRPr="001F4080">
        <w:rPr>
          <w:rFonts w:asciiTheme="minorHAnsi" w:hAnsiTheme="minorHAnsi" w:cs="Times New Roman"/>
        </w:rPr>
        <w:t xml:space="preserve">Encerrada </w:t>
      </w:r>
      <w:r w:rsidR="00796068" w:rsidRPr="001F4080">
        <w:rPr>
          <w:rFonts w:asciiTheme="minorHAnsi" w:hAnsiTheme="minorHAnsi" w:cs="Times New Roman"/>
          <w:color w:val="000000"/>
        </w:rPr>
        <w:t xml:space="preserve">a etapa de negociação, </w:t>
      </w:r>
      <w:r w:rsidR="002D1EA0">
        <w:rPr>
          <w:rFonts w:asciiTheme="minorHAnsi" w:hAnsiTheme="minorHAnsi" w:cs="Times New Roman"/>
          <w:color w:val="000000"/>
        </w:rPr>
        <w:t>o Pregoeiro</w:t>
      </w:r>
      <w:r w:rsidR="00796068" w:rsidRPr="001F4080">
        <w:rPr>
          <w:rFonts w:asciiTheme="minorHAnsi" w:hAnsiTheme="minorHAnsi" w:cs="Times New Roman"/>
          <w:color w:val="000000"/>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605C59" w:rsidRPr="001F4080" w:rsidRDefault="00605C59" w:rsidP="00605C59">
      <w:pPr>
        <w:tabs>
          <w:tab w:val="left" w:pos="1194"/>
        </w:tabs>
        <w:jc w:val="both"/>
        <w:rPr>
          <w:rFonts w:asciiTheme="minorHAnsi" w:hAnsiTheme="minorHAnsi" w:cs="Times New Roman"/>
        </w:rPr>
      </w:pPr>
      <w:r w:rsidRPr="001F4080">
        <w:rPr>
          <w:rFonts w:asciiTheme="minorHAnsi" w:hAnsiTheme="minorHAnsi" w:cs="Times New Roman"/>
        </w:rPr>
        <w:t xml:space="preserve">8.2. </w:t>
      </w:r>
      <w:r w:rsidR="008859D0" w:rsidRPr="001F4080">
        <w:rPr>
          <w:rFonts w:asciiTheme="minorHAnsi" w:hAnsiTheme="minorHAnsi" w:cs="Times New Roman"/>
        </w:rPr>
        <w:t>O licitante deverá apresentar a planilha de preços, com os respectivos valores readequados ao lancevencedor.</w:t>
      </w:r>
    </w:p>
    <w:p w:rsidR="00605C59" w:rsidRPr="001F4080" w:rsidRDefault="00605C59" w:rsidP="00605C59">
      <w:pPr>
        <w:tabs>
          <w:tab w:val="left" w:pos="1194"/>
        </w:tabs>
        <w:jc w:val="both"/>
        <w:rPr>
          <w:rFonts w:asciiTheme="minorHAnsi" w:hAnsiTheme="minorHAnsi" w:cs="Times New Roman"/>
        </w:rPr>
      </w:pPr>
      <w:r w:rsidRPr="001F4080">
        <w:rPr>
          <w:rFonts w:asciiTheme="minorHAnsi" w:hAnsiTheme="minorHAnsi" w:cs="Times New Roman"/>
        </w:rPr>
        <w:t xml:space="preserve">8.3. </w:t>
      </w:r>
      <w:r w:rsidR="002D1EA0">
        <w:rPr>
          <w:rFonts w:asciiTheme="minorHAnsi" w:hAnsiTheme="minorHAnsi" w:cs="Times New Roman"/>
        </w:rPr>
        <w:t>O Pregoeiro</w:t>
      </w:r>
      <w:r w:rsidR="008859D0" w:rsidRPr="001F4080">
        <w:rPr>
          <w:rFonts w:asciiTheme="minorHAnsi" w:hAnsiTheme="minorHAnsi" w:cs="Times New Roman"/>
        </w:rPr>
        <w:t xml:space="preserve"> poderá solicitar em “chat” ao licitante que apresente imediatamente documento contendo as características do material ofertado, tais como marca, modelo, tipo, fabricante e procedência, além de outras informações pertinentes, a exemplo de catálogos, folhetos ou propostas, sob pena de não aceitação daproposta.</w:t>
      </w:r>
    </w:p>
    <w:p w:rsidR="00323DB3" w:rsidRPr="001F4080" w:rsidRDefault="00605C59" w:rsidP="00605C59">
      <w:pPr>
        <w:tabs>
          <w:tab w:val="left" w:pos="1194"/>
        </w:tabs>
        <w:jc w:val="both"/>
        <w:rPr>
          <w:rFonts w:asciiTheme="minorHAnsi" w:hAnsiTheme="minorHAnsi" w:cs="Times New Roman"/>
        </w:rPr>
      </w:pPr>
      <w:r w:rsidRPr="001F4080">
        <w:rPr>
          <w:rFonts w:asciiTheme="minorHAnsi" w:hAnsiTheme="minorHAnsi" w:cs="Times New Roman"/>
        </w:rPr>
        <w:t xml:space="preserve">8.4. </w:t>
      </w:r>
      <w:r w:rsidR="008859D0" w:rsidRPr="001F4080">
        <w:rPr>
          <w:rFonts w:asciiTheme="minorHAnsi" w:hAnsiTheme="minorHAnsi" w:cs="Times New Roman"/>
        </w:rPr>
        <w:t xml:space="preserve">O licitante classificado provisoriamente em primeiro lugar, deverá apresentar à </w:t>
      </w:r>
      <w:r w:rsidRPr="001F4080">
        <w:rPr>
          <w:rFonts w:asciiTheme="minorHAnsi" w:hAnsiTheme="minorHAnsi" w:cs="Times New Roman"/>
        </w:rPr>
        <w:t>CPL, caso seja solicitado</w:t>
      </w:r>
      <w:r w:rsidR="008859D0" w:rsidRPr="001F4080">
        <w:rPr>
          <w:rFonts w:asciiTheme="minorHAnsi" w:hAnsiTheme="minorHAnsi" w:cs="Times New Roman"/>
        </w:rPr>
        <w:t>, 0</w:t>
      </w:r>
      <w:r w:rsidR="00D44261" w:rsidRPr="001F4080">
        <w:rPr>
          <w:rFonts w:asciiTheme="minorHAnsi" w:hAnsiTheme="minorHAnsi" w:cs="Times New Roman"/>
        </w:rPr>
        <w:t>1</w:t>
      </w:r>
      <w:r w:rsidR="008859D0" w:rsidRPr="001F4080">
        <w:rPr>
          <w:rFonts w:asciiTheme="minorHAnsi" w:hAnsiTheme="minorHAnsi" w:cs="Times New Roman"/>
        </w:rPr>
        <w:t xml:space="preserve"> (</w:t>
      </w:r>
      <w:r w:rsidR="00D44261" w:rsidRPr="001F4080">
        <w:rPr>
          <w:rFonts w:asciiTheme="minorHAnsi" w:hAnsiTheme="minorHAnsi" w:cs="Times New Roman"/>
        </w:rPr>
        <w:t>uma</w:t>
      </w:r>
      <w:r w:rsidR="008859D0" w:rsidRPr="001F4080">
        <w:rPr>
          <w:rFonts w:asciiTheme="minorHAnsi" w:hAnsiTheme="minorHAnsi" w:cs="Times New Roman"/>
        </w:rPr>
        <w:t>) amostra para avaliação e seleção dos produtos a serem adquiridos, as quais deverão ser submetidas às análises necessárias, imediatamente após a fase de homologação.</w:t>
      </w:r>
    </w:p>
    <w:p w:rsidR="00323DB3" w:rsidRPr="001F4080" w:rsidRDefault="00605C59" w:rsidP="00605C59">
      <w:pPr>
        <w:tabs>
          <w:tab w:val="left" w:pos="1645"/>
        </w:tabs>
        <w:jc w:val="both"/>
        <w:rPr>
          <w:rFonts w:asciiTheme="minorHAnsi" w:hAnsiTheme="minorHAnsi" w:cs="Times New Roman"/>
        </w:rPr>
      </w:pPr>
      <w:r w:rsidRPr="001F4080">
        <w:rPr>
          <w:rFonts w:asciiTheme="minorHAnsi" w:hAnsiTheme="minorHAnsi" w:cs="Times New Roman"/>
        </w:rPr>
        <w:t xml:space="preserve">8.5. </w:t>
      </w:r>
      <w:r w:rsidR="008859D0" w:rsidRPr="001F4080">
        <w:rPr>
          <w:rFonts w:asciiTheme="minorHAnsi" w:hAnsiTheme="minorHAnsi" w:cs="Times New Roman"/>
        </w:rPr>
        <w:t>No caso de não haver entrega da amostra, sem justificativa aceita pel</w:t>
      </w:r>
      <w:r w:rsidR="002D1EA0">
        <w:rPr>
          <w:rFonts w:asciiTheme="minorHAnsi" w:hAnsiTheme="minorHAnsi" w:cs="Times New Roman"/>
        </w:rPr>
        <w:t>o Pregoeiro</w:t>
      </w:r>
      <w:r w:rsidR="008859D0" w:rsidRPr="001F4080">
        <w:rPr>
          <w:rFonts w:asciiTheme="minorHAnsi" w:hAnsiTheme="minorHAnsi" w:cs="Times New Roman"/>
        </w:rPr>
        <w:t>, ou havendo entrega de amostra fora das especificações previstas neste Edital, a proposta do licitante serárecusada.</w:t>
      </w:r>
    </w:p>
    <w:p w:rsidR="00323DB3" w:rsidRPr="001F4080" w:rsidRDefault="00605C59" w:rsidP="00605C59">
      <w:pPr>
        <w:tabs>
          <w:tab w:val="left" w:pos="1645"/>
        </w:tabs>
        <w:jc w:val="both"/>
        <w:rPr>
          <w:rFonts w:asciiTheme="minorHAnsi" w:hAnsiTheme="minorHAnsi" w:cs="Times New Roman"/>
        </w:rPr>
      </w:pPr>
      <w:r w:rsidRPr="001F4080">
        <w:rPr>
          <w:rFonts w:asciiTheme="minorHAnsi" w:hAnsiTheme="minorHAnsi" w:cs="Times New Roman"/>
        </w:rPr>
        <w:t xml:space="preserve">8.6. </w:t>
      </w:r>
      <w:r w:rsidR="008859D0" w:rsidRPr="001F4080">
        <w:rPr>
          <w:rFonts w:asciiTheme="minorHAnsi" w:hAnsiTheme="minorHAnsi" w:cs="Times New Roman"/>
        </w:rPr>
        <w:t>Os exemplares colocados à disposição da Administração serão tratados como protótipos, podendo ser manuseados e desmontados pela equipe técnica responsável pela análise.</w:t>
      </w:r>
    </w:p>
    <w:p w:rsidR="00323DB3" w:rsidRPr="001F4080" w:rsidRDefault="00605C59" w:rsidP="00605C59">
      <w:pPr>
        <w:tabs>
          <w:tab w:val="left" w:pos="1194"/>
        </w:tabs>
        <w:spacing w:before="2"/>
        <w:jc w:val="both"/>
        <w:rPr>
          <w:rFonts w:asciiTheme="minorHAnsi" w:hAnsiTheme="minorHAnsi" w:cs="Times New Roman"/>
        </w:rPr>
      </w:pPr>
      <w:r w:rsidRPr="001F4080">
        <w:rPr>
          <w:rFonts w:asciiTheme="minorHAnsi" w:hAnsiTheme="minorHAnsi" w:cs="Times New Roman"/>
        </w:rPr>
        <w:t xml:space="preserve">8.7. </w:t>
      </w:r>
      <w:r w:rsidR="008859D0" w:rsidRPr="001F4080">
        <w:rPr>
          <w:rFonts w:asciiTheme="minorHAnsi" w:hAnsiTheme="minorHAnsi" w:cs="Times New Roman"/>
        </w:rPr>
        <w:t>Havendo</w:t>
      </w:r>
      <w:r w:rsidR="00BE6865">
        <w:rPr>
          <w:rFonts w:asciiTheme="minorHAnsi" w:hAnsiTheme="minorHAnsi" w:cs="Times New Roman"/>
        </w:rPr>
        <w:t xml:space="preserve"> </w:t>
      </w:r>
      <w:r w:rsidR="008859D0" w:rsidRPr="001F4080">
        <w:rPr>
          <w:rFonts w:asciiTheme="minorHAnsi" w:hAnsiTheme="minorHAnsi" w:cs="Times New Roman"/>
        </w:rPr>
        <w:t>necessidade,</w:t>
      </w:r>
      <w:r w:rsidR="00BE6865">
        <w:rPr>
          <w:rFonts w:asciiTheme="minorHAnsi" w:hAnsiTheme="minorHAnsi" w:cs="Times New Roman"/>
        </w:rPr>
        <w:t xml:space="preserve"> </w:t>
      </w:r>
      <w:r w:rsidR="002D1EA0">
        <w:rPr>
          <w:rFonts w:asciiTheme="minorHAnsi" w:hAnsiTheme="minorHAnsi" w:cs="Times New Roman"/>
        </w:rPr>
        <w:t>o Pregoeiro</w:t>
      </w:r>
      <w:r w:rsidR="00BE6865">
        <w:rPr>
          <w:rFonts w:asciiTheme="minorHAnsi" w:hAnsiTheme="minorHAnsi" w:cs="Times New Roman"/>
        </w:rPr>
        <w:t xml:space="preserve"> </w:t>
      </w:r>
      <w:r w:rsidR="008859D0" w:rsidRPr="001F4080">
        <w:rPr>
          <w:rFonts w:asciiTheme="minorHAnsi" w:hAnsiTheme="minorHAnsi" w:cs="Times New Roman"/>
        </w:rPr>
        <w:t>suspenderá</w:t>
      </w:r>
      <w:r w:rsidR="00BE6865">
        <w:rPr>
          <w:rFonts w:asciiTheme="minorHAnsi" w:hAnsiTheme="minorHAnsi" w:cs="Times New Roman"/>
        </w:rPr>
        <w:t xml:space="preserve"> </w:t>
      </w:r>
      <w:r w:rsidR="008859D0" w:rsidRPr="001F4080">
        <w:rPr>
          <w:rFonts w:asciiTheme="minorHAnsi" w:hAnsiTheme="minorHAnsi" w:cs="Times New Roman"/>
        </w:rPr>
        <w:t>a</w:t>
      </w:r>
      <w:r w:rsidR="00BE6865">
        <w:rPr>
          <w:rFonts w:asciiTheme="minorHAnsi" w:hAnsiTheme="minorHAnsi" w:cs="Times New Roman"/>
        </w:rPr>
        <w:t xml:space="preserve"> </w:t>
      </w:r>
      <w:r w:rsidR="008859D0" w:rsidRPr="001F4080">
        <w:rPr>
          <w:rFonts w:asciiTheme="minorHAnsi" w:hAnsiTheme="minorHAnsi" w:cs="Times New Roman"/>
        </w:rPr>
        <w:t>sessão,informando</w:t>
      </w:r>
      <w:r w:rsidR="00BE6865">
        <w:rPr>
          <w:rFonts w:asciiTheme="minorHAnsi" w:hAnsiTheme="minorHAnsi" w:cs="Times New Roman"/>
        </w:rPr>
        <w:t xml:space="preserve"> </w:t>
      </w:r>
      <w:r w:rsidR="008859D0" w:rsidRPr="001F4080">
        <w:rPr>
          <w:rFonts w:asciiTheme="minorHAnsi" w:hAnsiTheme="minorHAnsi" w:cs="Times New Roman"/>
        </w:rPr>
        <w:t>no“chat”a</w:t>
      </w:r>
      <w:r w:rsidR="00BE6865">
        <w:rPr>
          <w:rFonts w:asciiTheme="minorHAnsi" w:hAnsiTheme="minorHAnsi" w:cs="Times New Roman"/>
        </w:rPr>
        <w:t xml:space="preserve"> </w:t>
      </w:r>
      <w:r w:rsidR="008859D0" w:rsidRPr="001F4080">
        <w:rPr>
          <w:rFonts w:asciiTheme="minorHAnsi" w:hAnsiTheme="minorHAnsi" w:cs="Times New Roman"/>
        </w:rPr>
        <w:t>nova</w:t>
      </w:r>
      <w:r w:rsidR="00BE6865">
        <w:rPr>
          <w:rFonts w:asciiTheme="minorHAnsi" w:hAnsiTheme="minorHAnsi" w:cs="Times New Roman"/>
        </w:rPr>
        <w:t xml:space="preserve"> </w:t>
      </w:r>
      <w:r w:rsidR="008859D0" w:rsidRPr="001F4080">
        <w:rPr>
          <w:rFonts w:asciiTheme="minorHAnsi" w:hAnsiTheme="minorHAnsi" w:cs="Times New Roman"/>
        </w:rPr>
        <w:t>data e horário para a continuidade da mesma.</w:t>
      </w:r>
    </w:p>
    <w:p w:rsidR="00323DB3" w:rsidRPr="001F4080" w:rsidRDefault="00605C59" w:rsidP="00605C59">
      <w:pPr>
        <w:tabs>
          <w:tab w:val="left" w:pos="1194"/>
        </w:tabs>
        <w:jc w:val="both"/>
        <w:rPr>
          <w:rFonts w:asciiTheme="minorHAnsi" w:hAnsiTheme="minorHAnsi" w:cs="Times New Roman"/>
        </w:rPr>
      </w:pPr>
      <w:r w:rsidRPr="001F4080">
        <w:rPr>
          <w:rFonts w:asciiTheme="minorHAnsi" w:hAnsiTheme="minorHAnsi" w:cs="Times New Roman"/>
        </w:rPr>
        <w:t xml:space="preserve">8.8. </w:t>
      </w:r>
      <w:r w:rsidR="008859D0" w:rsidRPr="001F4080">
        <w:rPr>
          <w:rFonts w:asciiTheme="minorHAnsi" w:hAnsiTheme="minorHAnsi" w:cs="Times New Roman"/>
        </w:rPr>
        <w:t xml:space="preserve">Se a proposta classificada em primeiro lugar não for aceitável, ou for desclassificada, </w:t>
      </w:r>
      <w:r w:rsidR="002D1EA0">
        <w:rPr>
          <w:rFonts w:asciiTheme="minorHAnsi" w:hAnsiTheme="minorHAnsi" w:cs="Times New Roman"/>
        </w:rPr>
        <w:t>o Pregoeiro</w:t>
      </w:r>
      <w:r w:rsidR="008859D0" w:rsidRPr="001F4080">
        <w:rPr>
          <w:rFonts w:asciiTheme="minorHAnsi" w:hAnsiTheme="minorHAnsi" w:cs="Times New Roman"/>
        </w:rPr>
        <w:t xml:space="preserve"> examinará a proposta subsequente, e, assim sucessivamente, na ordem de classificação, até a apuração de uma proposta que atenda aoEdital.</w:t>
      </w:r>
    </w:p>
    <w:p w:rsidR="00323DB3" w:rsidRPr="001F4080" w:rsidRDefault="00605C59" w:rsidP="00605C59">
      <w:pPr>
        <w:tabs>
          <w:tab w:val="left" w:pos="1645"/>
        </w:tabs>
        <w:jc w:val="both"/>
        <w:rPr>
          <w:rFonts w:asciiTheme="minorHAnsi" w:hAnsiTheme="minorHAnsi" w:cs="Times New Roman"/>
        </w:rPr>
      </w:pPr>
      <w:r w:rsidRPr="001F4080">
        <w:rPr>
          <w:rFonts w:asciiTheme="minorHAnsi" w:hAnsiTheme="minorHAnsi" w:cs="Times New Roman"/>
        </w:rPr>
        <w:t xml:space="preserve">8.9. </w:t>
      </w:r>
      <w:r w:rsidR="008859D0" w:rsidRPr="001F4080">
        <w:rPr>
          <w:rFonts w:asciiTheme="minorHAnsi" w:hAnsiTheme="minorHAnsi" w:cs="Times New Roman"/>
        </w:rPr>
        <w:t xml:space="preserve">Nessa situação, </w:t>
      </w:r>
      <w:r w:rsidR="002D1EA0">
        <w:rPr>
          <w:rFonts w:asciiTheme="minorHAnsi" w:hAnsiTheme="minorHAnsi" w:cs="Times New Roman"/>
        </w:rPr>
        <w:t>O Pregoeiro</w:t>
      </w:r>
      <w:r w:rsidR="008859D0" w:rsidRPr="001F4080">
        <w:rPr>
          <w:rFonts w:asciiTheme="minorHAnsi" w:hAnsiTheme="minorHAnsi" w:cs="Times New Roman"/>
        </w:rPr>
        <w:t xml:space="preserve"> poderá negociar com o licitante para que seja obtido preçomelhor.</w:t>
      </w:r>
    </w:p>
    <w:p w:rsidR="00605C59" w:rsidRPr="001F4080" w:rsidRDefault="00605C59" w:rsidP="00605C59">
      <w:pPr>
        <w:tabs>
          <w:tab w:val="left" w:pos="1194"/>
        </w:tabs>
        <w:spacing w:before="10"/>
        <w:jc w:val="both"/>
        <w:rPr>
          <w:rFonts w:asciiTheme="minorHAnsi" w:hAnsiTheme="minorHAnsi" w:cs="Times New Roman"/>
        </w:rPr>
      </w:pPr>
      <w:r w:rsidRPr="001F4080">
        <w:rPr>
          <w:rFonts w:asciiTheme="minorHAnsi" w:hAnsiTheme="minorHAnsi" w:cs="Times New Roman"/>
        </w:rPr>
        <w:lastRenderedPageBreak/>
        <w:t xml:space="preserve">8.10. </w:t>
      </w:r>
      <w:r w:rsidR="008859D0" w:rsidRPr="001F4080">
        <w:rPr>
          <w:rFonts w:asciiTheme="minorHAnsi" w:hAnsiTheme="minorHAnsi" w:cs="Times New Roman"/>
        </w:rPr>
        <w:t xml:space="preserve">No julgamento das propostas, </w:t>
      </w:r>
      <w:r w:rsidR="002D1EA0">
        <w:rPr>
          <w:rFonts w:asciiTheme="minorHAnsi" w:hAnsiTheme="minorHAnsi" w:cs="Times New Roman"/>
        </w:rPr>
        <w:t>O Pregoeiro</w:t>
      </w:r>
      <w:r w:rsidR="008859D0" w:rsidRPr="001F4080">
        <w:rPr>
          <w:rFonts w:asciiTheme="minorHAnsi" w:hAnsiTheme="minorHAnsi" w:cs="Times New Roman"/>
        </w:rPr>
        <w:t xml:space="preserve"> poderá sanar erros ou falhas que não alterem sua substância, mediante despacho fundamentado, registrado no sistema e acessível a todos, atribuindo-lhes validade e eficácia para fins declassificação.</w:t>
      </w:r>
    </w:p>
    <w:p w:rsidR="008B6373" w:rsidRDefault="008B6373" w:rsidP="00605C59">
      <w:pPr>
        <w:tabs>
          <w:tab w:val="left" w:pos="1194"/>
        </w:tabs>
        <w:spacing w:before="10"/>
        <w:jc w:val="both"/>
        <w:rPr>
          <w:rFonts w:asciiTheme="minorHAnsi" w:hAnsiTheme="minorHAnsi" w:cs="Times New Roman"/>
          <w:b/>
          <w:u w:val="single"/>
        </w:rPr>
      </w:pPr>
    </w:p>
    <w:p w:rsidR="00323DB3" w:rsidRPr="001F4080" w:rsidRDefault="00605C59" w:rsidP="00605C59">
      <w:pPr>
        <w:tabs>
          <w:tab w:val="left" w:pos="1194"/>
        </w:tabs>
        <w:spacing w:before="10"/>
        <w:jc w:val="both"/>
        <w:rPr>
          <w:rFonts w:asciiTheme="minorHAnsi" w:hAnsiTheme="minorHAnsi" w:cs="Times New Roman"/>
          <w:b/>
        </w:rPr>
      </w:pPr>
      <w:r w:rsidRPr="001F4080">
        <w:rPr>
          <w:rFonts w:asciiTheme="minorHAnsi" w:hAnsiTheme="minorHAnsi" w:cs="Times New Roman"/>
          <w:b/>
          <w:u w:val="single"/>
        </w:rPr>
        <w:t xml:space="preserve">9. </w:t>
      </w:r>
      <w:r w:rsidR="008859D0" w:rsidRPr="001F4080">
        <w:rPr>
          <w:rFonts w:asciiTheme="minorHAnsi" w:hAnsiTheme="minorHAnsi" w:cs="Times New Roman"/>
          <w:b/>
          <w:u w:val="single"/>
        </w:rPr>
        <w:t>DA</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HABILITAÇÃO</w:t>
      </w:r>
    </w:p>
    <w:p w:rsidR="00605C59" w:rsidRPr="001F4080" w:rsidRDefault="00605C59" w:rsidP="00605C59">
      <w:pPr>
        <w:tabs>
          <w:tab w:val="left" w:pos="1194"/>
        </w:tabs>
        <w:spacing w:before="99"/>
        <w:jc w:val="both"/>
        <w:rPr>
          <w:rFonts w:asciiTheme="minorHAnsi" w:hAnsiTheme="minorHAnsi" w:cs="Times New Roman"/>
        </w:rPr>
      </w:pPr>
      <w:r w:rsidRPr="001F4080">
        <w:rPr>
          <w:rFonts w:asciiTheme="minorHAnsi" w:hAnsiTheme="minorHAnsi" w:cs="Times New Roman"/>
        </w:rPr>
        <w:t xml:space="preserve">9.1. </w:t>
      </w:r>
      <w:r w:rsidR="008859D0" w:rsidRPr="001F4080">
        <w:rPr>
          <w:rFonts w:asciiTheme="minorHAnsi" w:hAnsiTheme="minorHAnsi" w:cs="Times New Roman"/>
        </w:rPr>
        <w:t xml:space="preserve">Como condição prévia ao exame da documentação de habilitação do licitante detentor da proposta classificada em primeiro lugar, </w:t>
      </w:r>
      <w:r w:rsidR="002D1EA0">
        <w:rPr>
          <w:rFonts w:asciiTheme="minorHAnsi" w:hAnsiTheme="minorHAnsi" w:cs="Times New Roman"/>
        </w:rPr>
        <w:t>o Pregoeiro</w:t>
      </w:r>
      <w:r w:rsidR="008859D0" w:rsidRPr="001F4080">
        <w:rPr>
          <w:rFonts w:asciiTheme="minorHAnsi" w:hAnsiTheme="minorHAnsi" w:cs="Times New Roman"/>
        </w:rPr>
        <w:t xml:space="preserve"> poderá verificar o eventual descumprimento das condições de participação, especialmente quanto à existência de sanção que impeça aparticipação no certame ou a futuracontratação.</w:t>
      </w:r>
    </w:p>
    <w:p w:rsidR="00323DB3" w:rsidRPr="001F4080" w:rsidRDefault="00605C59" w:rsidP="005A68ED">
      <w:pPr>
        <w:tabs>
          <w:tab w:val="left" w:pos="1194"/>
        </w:tabs>
        <w:spacing w:before="99"/>
        <w:jc w:val="both"/>
        <w:rPr>
          <w:rFonts w:asciiTheme="minorHAnsi" w:hAnsiTheme="minorHAnsi" w:cs="Times New Roman"/>
        </w:rPr>
      </w:pPr>
      <w:r w:rsidRPr="001F4080">
        <w:rPr>
          <w:rFonts w:asciiTheme="minorHAnsi" w:hAnsiTheme="minorHAnsi" w:cs="Times New Roman"/>
        </w:rPr>
        <w:t xml:space="preserve">9.2. </w:t>
      </w:r>
      <w:r w:rsidR="008859D0" w:rsidRPr="001F4080">
        <w:rPr>
          <w:rFonts w:asciiTheme="minorHAnsi" w:hAnsiTheme="minorHAnsi" w:cs="Times New Roman"/>
        </w:rPr>
        <w:t xml:space="preserve">Constatada a existência de sanção, </w:t>
      </w:r>
      <w:r w:rsidR="002D1EA0">
        <w:rPr>
          <w:rFonts w:asciiTheme="minorHAnsi" w:hAnsiTheme="minorHAnsi" w:cs="Times New Roman"/>
        </w:rPr>
        <w:t>O Pregoeiro</w:t>
      </w:r>
      <w:r w:rsidR="008859D0" w:rsidRPr="001F4080">
        <w:rPr>
          <w:rFonts w:asciiTheme="minorHAnsi" w:hAnsiTheme="minorHAnsi" w:cs="Times New Roman"/>
        </w:rPr>
        <w:t xml:space="preserve"> reputará o licitante inabilitado, por falta de condição departicipação.</w:t>
      </w:r>
    </w:p>
    <w:p w:rsidR="00323DB3" w:rsidRPr="001F4080" w:rsidRDefault="00605C59" w:rsidP="005A68ED">
      <w:pPr>
        <w:tabs>
          <w:tab w:val="left" w:pos="1194"/>
        </w:tabs>
        <w:jc w:val="both"/>
        <w:rPr>
          <w:rFonts w:asciiTheme="minorHAnsi" w:hAnsiTheme="minorHAnsi" w:cs="Times New Roman"/>
        </w:rPr>
      </w:pPr>
      <w:r w:rsidRPr="001F4080">
        <w:rPr>
          <w:rFonts w:asciiTheme="minorHAnsi" w:hAnsiTheme="minorHAnsi" w:cs="Times New Roman"/>
        </w:rPr>
        <w:t xml:space="preserve">9.3. </w:t>
      </w:r>
      <w:r w:rsidR="008859D0" w:rsidRPr="001F4080">
        <w:rPr>
          <w:rFonts w:asciiTheme="minorHAnsi" w:hAnsiTheme="minorHAnsi" w:cs="Times New Roman"/>
        </w:rPr>
        <w:t>Não ocorrendo inabilitação, a documentação de habilitação do licitante detentor da proposta classificada em primeiro lugar seráverificada.</w:t>
      </w:r>
    </w:p>
    <w:p w:rsidR="00323DB3" w:rsidRPr="001F4080" w:rsidRDefault="00605C59" w:rsidP="005A68ED">
      <w:pPr>
        <w:tabs>
          <w:tab w:val="left" w:pos="1645"/>
        </w:tabs>
        <w:jc w:val="both"/>
        <w:rPr>
          <w:rFonts w:asciiTheme="minorHAnsi" w:hAnsiTheme="minorHAnsi" w:cs="Times New Roman"/>
        </w:rPr>
      </w:pPr>
      <w:r w:rsidRPr="001F4080">
        <w:rPr>
          <w:rFonts w:asciiTheme="minorHAnsi" w:hAnsiTheme="minorHAnsi" w:cs="Times New Roman"/>
        </w:rPr>
        <w:t xml:space="preserve">9.4. </w:t>
      </w:r>
      <w:r w:rsidR="008859D0" w:rsidRPr="001F4080">
        <w:rPr>
          <w:rFonts w:asciiTheme="minorHAnsi" w:hAnsiTheme="minorHAnsi" w:cs="Times New Roman"/>
        </w:rPr>
        <w:t>Os documentos poderão ser apresentados em original, em cópia autenticada por cartório competente ou para ser autenticada pel</w:t>
      </w:r>
      <w:r w:rsidR="002D1EA0">
        <w:rPr>
          <w:rFonts w:asciiTheme="minorHAnsi" w:hAnsiTheme="minorHAnsi" w:cs="Times New Roman"/>
        </w:rPr>
        <w:t>o Pregoeiro</w:t>
      </w:r>
      <w:r w:rsidR="008859D0" w:rsidRPr="001F4080">
        <w:rPr>
          <w:rFonts w:asciiTheme="minorHAnsi" w:hAnsiTheme="minorHAnsi" w:cs="Times New Roman"/>
        </w:rPr>
        <w:t xml:space="preserve"> ou Membro da Equipe de Apoio na própria sessão, conforme forem sendo abertos os envelopes de habilitação, mediante a apresentação do respectivo original, ou ainda por meio de publicação em órgão da imprensa oficial.</w:t>
      </w:r>
    </w:p>
    <w:p w:rsidR="005B05B8" w:rsidRDefault="00605C59" w:rsidP="005A68ED">
      <w:pPr>
        <w:tabs>
          <w:tab w:val="left" w:pos="1194"/>
        </w:tabs>
        <w:spacing w:before="1"/>
        <w:jc w:val="both"/>
        <w:rPr>
          <w:rFonts w:asciiTheme="minorHAnsi" w:hAnsiTheme="minorHAnsi" w:cs="Times New Roman"/>
        </w:rPr>
      </w:pPr>
      <w:r w:rsidRPr="001F4080">
        <w:rPr>
          <w:rFonts w:asciiTheme="minorHAnsi" w:hAnsiTheme="minorHAnsi" w:cs="Times New Roman"/>
        </w:rPr>
        <w:t xml:space="preserve">9.5. </w:t>
      </w:r>
      <w:r w:rsidR="005B05B8" w:rsidRPr="001F4080">
        <w:rPr>
          <w:rFonts w:asciiTheme="minorHAnsi" w:hAnsiTheme="minorHAnsi" w:cs="Times New Roman"/>
        </w:rPr>
        <w:t>Para a habilitação, o licitante deverá encaminhar juntamente com a proposta os documentos de habilitação a seguir</w:t>
      </w:r>
      <w:r w:rsidR="00BE6865">
        <w:rPr>
          <w:rFonts w:asciiTheme="minorHAnsi" w:hAnsiTheme="minorHAnsi" w:cs="Times New Roman"/>
        </w:rPr>
        <w:t xml:space="preserve"> </w:t>
      </w:r>
      <w:r w:rsidR="005B05B8" w:rsidRPr="001F4080">
        <w:rPr>
          <w:rFonts w:asciiTheme="minorHAnsi" w:hAnsiTheme="minorHAnsi" w:cs="Times New Roman"/>
        </w:rPr>
        <w:t>relacionados</w:t>
      </w:r>
      <w:r w:rsidR="00BE6865">
        <w:rPr>
          <w:rFonts w:asciiTheme="minorHAnsi" w:hAnsiTheme="minorHAnsi" w:cs="Times New Roman"/>
        </w:rPr>
        <w:t xml:space="preserve"> exclusivamente para o sistema BNC, na aba especifica, após o cadastramento da proposta inicial</w:t>
      </w:r>
      <w:r w:rsidR="005B05B8" w:rsidRPr="001F4080">
        <w:rPr>
          <w:rFonts w:asciiTheme="minorHAnsi" w:hAnsiTheme="minorHAnsi" w:cs="Times New Roman"/>
        </w:rPr>
        <w:t xml:space="preserve"> </w:t>
      </w:r>
      <w:r w:rsidR="005B05B8" w:rsidRPr="001F4080">
        <w:rPr>
          <w:rFonts w:asciiTheme="minorHAnsi" w:hAnsiTheme="minorHAnsi" w:cs="Times New Roman"/>
          <w:b/>
          <w:color w:val="000000" w:themeColor="text1"/>
        </w:rPr>
        <w:t xml:space="preserve">(art. 25 e 26 do </w:t>
      </w:r>
      <w:hyperlink r:id="rId11" w:history="1">
        <w:r w:rsidR="005B05B8" w:rsidRPr="001F4080">
          <w:rPr>
            <w:rStyle w:val="Hyperlink"/>
            <w:rFonts w:asciiTheme="minorHAnsi" w:hAnsiTheme="minorHAnsi" w:cs="Times New Roman"/>
            <w:b/>
            <w:bCs/>
            <w:color w:val="000000" w:themeColor="text1"/>
          </w:rPr>
          <w:t>DECRETO Nº 10.024, DE 20 DE SETEMBRO DE 2019)</w:t>
        </w:r>
      </w:hyperlink>
      <w:r w:rsidR="005B05B8" w:rsidRPr="001F4080">
        <w:rPr>
          <w:rFonts w:asciiTheme="minorHAnsi" w:hAnsiTheme="minorHAnsi" w:cs="Times New Roman"/>
        </w:rPr>
        <w:t>:</w:t>
      </w:r>
    </w:p>
    <w:p w:rsidR="00194C24" w:rsidRPr="001F4080" w:rsidRDefault="00194C24" w:rsidP="005A68ED">
      <w:pPr>
        <w:tabs>
          <w:tab w:val="left" w:pos="1194"/>
        </w:tabs>
        <w:spacing w:before="1"/>
        <w:jc w:val="both"/>
        <w:rPr>
          <w:rFonts w:asciiTheme="minorHAnsi" w:hAnsiTheme="minorHAnsi" w:cs="Times New Roman"/>
        </w:rPr>
      </w:pPr>
    </w:p>
    <w:p w:rsidR="00323DB3" w:rsidRPr="001F4080" w:rsidRDefault="005A68ED" w:rsidP="005A68ED">
      <w:pPr>
        <w:tabs>
          <w:tab w:val="left" w:pos="1645"/>
        </w:tabs>
        <w:rPr>
          <w:rFonts w:asciiTheme="minorHAnsi" w:hAnsiTheme="minorHAnsi" w:cs="Times New Roman"/>
          <w:b/>
        </w:rPr>
      </w:pPr>
      <w:r w:rsidRPr="001F4080">
        <w:rPr>
          <w:rFonts w:asciiTheme="minorHAnsi" w:hAnsiTheme="minorHAnsi" w:cs="Times New Roman"/>
          <w:b/>
          <w:u w:val="single"/>
        </w:rPr>
        <w:t xml:space="preserve">9.5.1. </w:t>
      </w:r>
      <w:r w:rsidR="008859D0" w:rsidRPr="001F4080">
        <w:rPr>
          <w:rFonts w:asciiTheme="minorHAnsi" w:hAnsiTheme="minorHAnsi" w:cs="Times New Roman"/>
          <w:b/>
          <w:u w:val="single"/>
        </w:rPr>
        <w:t>Relativos à HabilitaçãoJurídica:</w:t>
      </w:r>
    </w:p>
    <w:p w:rsidR="00323DB3" w:rsidRPr="001F4080" w:rsidRDefault="005A68ED" w:rsidP="005A68ED">
      <w:pPr>
        <w:tabs>
          <w:tab w:val="left" w:pos="1614"/>
        </w:tabs>
        <w:spacing w:before="99"/>
        <w:jc w:val="both"/>
        <w:rPr>
          <w:rFonts w:asciiTheme="minorHAnsi" w:hAnsiTheme="minorHAnsi" w:cs="Times New Roman"/>
        </w:rPr>
      </w:pPr>
      <w:r w:rsidRPr="001F4080">
        <w:rPr>
          <w:rFonts w:asciiTheme="minorHAnsi" w:hAnsiTheme="minorHAnsi" w:cs="Times New Roman"/>
          <w:b/>
        </w:rPr>
        <w:t xml:space="preserve">a) </w:t>
      </w:r>
      <w:r w:rsidR="008859D0" w:rsidRPr="001F4080">
        <w:rPr>
          <w:rFonts w:asciiTheme="minorHAnsi" w:hAnsiTheme="minorHAnsi" w:cs="Times New Roman"/>
          <w:b/>
        </w:rPr>
        <w:t>No caso de empresário individual</w:t>
      </w:r>
      <w:r w:rsidR="008859D0" w:rsidRPr="001F4080">
        <w:rPr>
          <w:rFonts w:asciiTheme="minorHAnsi" w:hAnsiTheme="minorHAnsi" w:cs="Times New Roman"/>
        </w:rPr>
        <w:t>: inscrição no Registro Público de Empresas Mercantis, a cargo da Junta Comercial da respectiva sede, acompanhado de todas as eventuais alterações;</w:t>
      </w:r>
    </w:p>
    <w:p w:rsidR="00323DB3" w:rsidRPr="001F4080" w:rsidRDefault="005A68ED" w:rsidP="005A68ED">
      <w:pPr>
        <w:tabs>
          <w:tab w:val="left" w:pos="2065"/>
        </w:tabs>
        <w:jc w:val="both"/>
        <w:rPr>
          <w:rFonts w:asciiTheme="minorHAnsi" w:hAnsiTheme="minorHAnsi" w:cs="Times New Roman"/>
        </w:rPr>
      </w:pPr>
      <w:r w:rsidRPr="001F4080">
        <w:rPr>
          <w:rFonts w:asciiTheme="minorHAnsi" w:hAnsiTheme="minorHAnsi" w:cs="Times New Roman"/>
        </w:rPr>
        <w:t xml:space="preserve">a1) </w:t>
      </w:r>
      <w:r w:rsidR="008859D0" w:rsidRPr="001F4080">
        <w:rPr>
          <w:rFonts w:asciiTheme="minorHAnsi" w:hAnsiTheme="minorHAnsi" w:cs="Times New Roman"/>
        </w:rPr>
        <w:t>Os documentos acima deverão estar acompanhados do documento de identificação do titular daempresa;</w:t>
      </w:r>
    </w:p>
    <w:p w:rsidR="00323DB3" w:rsidRPr="001F4080" w:rsidRDefault="005A68ED" w:rsidP="005A68ED">
      <w:pPr>
        <w:pStyle w:val="Ttulo1"/>
        <w:tabs>
          <w:tab w:val="left" w:pos="1614"/>
        </w:tabs>
        <w:spacing w:line="245" w:lineRule="exact"/>
        <w:ind w:left="0"/>
        <w:jc w:val="both"/>
        <w:rPr>
          <w:rFonts w:asciiTheme="minorHAnsi" w:hAnsiTheme="minorHAnsi" w:cs="Times New Roman"/>
          <w:sz w:val="22"/>
          <w:szCs w:val="22"/>
        </w:rPr>
      </w:pPr>
      <w:r w:rsidRPr="001F4080">
        <w:rPr>
          <w:rFonts w:asciiTheme="minorHAnsi" w:hAnsiTheme="minorHAnsi" w:cs="Times New Roman"/>
          <w:sz w:val="22"/>
          <w:szCs w:val="22"/>
        </w:rPr>
        <w:t xml:space="preserve">b) </w:t>
      </w:r>
      <w:r w:rsidR="008859D0" w:rsidRPr="001F4080">
        <w:rPr>
          <w:rFonts w:asciiTheme="minorHAnsi" w:hAnsiTheme="minorHAnsi" w:cs="Times New Roman"/>
          <w:sz w:val="22"/>
          <w:szCs w:val="22"/>
        </w:rPr>
        <w:t>No caso de sociedade empresária ou empresa individual de responsabilidadelimitada- EIRELI: ato constitutivo, estatuto ou contrato social em vigor, devidamente registrado na Junta Comercial da respectiva sede, acompanhados de todas as eventuais alterações ou da consolidaçãorespectiva;</w:t>
      </w:r>
    </w:p>
    <w:p w:rsidR="00323DB3" w:rsidRPr="001F4080" w:rsidRDefault="005A68ED" w:rsidP="005A68ED">
      <w:pPr>
        <w:tabs>
          <w:tab w:val="left" w:pos="2065"/>
        </w:tabs>
        <w:spacing w:before="1"/>
        <w:jc w:val="both"/>
        <w:rPr>
          <w:rFonts w:asciiTheme="minorHAnsi" w:hAnsiTheme="minorHAnsi" w:cs="Times New Roman"/>
        </w:rPr>
      </w:pPr>
      <w:r w:rsidRPr="001F4080">
        <w:rPr>
          <w:rFonts w:asciiTheme="minorHAnsi" w:hAnsiTheme="minorHAnsi" w:cs="Times New Roman"/>
        </w:rPr>
        <w:t xml:space="preserve">b1) </w:t>
      </w:r>
      <w:r w:rsidR="008859D0" w:rsidRPr="001F4080">
        <w:rPr>
          <w:rFonts w:asciiTheme="minorHAnsi" w:hAnsiTheme="minorHAnsi" w:cs="Times New Roman"/>
        </w:rPr>
        <w:t>Os documentos acima deverão estar acompanhados do(s) documento(s) de identificação de seu(s)administrador(es);</w:t>
      </w:r>
    </w:p>
    <w:p w:rsidR="00323DB3" w:rsidRPr="001F4080" w:rsidRDefault="005A68ED" w:rsidP="005A68ED">
      <w:pPr>
        <w:tabs>
          <w:tab w:val="left" w:pos="1609"/>
        </w:tabs>
        <w:jc w:val="both"/>
        <w:rPr>
          <w:rFonts w:asciiTheme="minorHAnsi" w:hAnsiTheme="minorHAnsi" w:cs="Times New Roman"/>
        </w:rPr>
      </w:pPr>
      <w:r w:rsidRPr="001F4080">
        <w:rPr>
          <w:rFonts w:asciiTheme="minorHAnsi" w:hAnsiTheme="minorHAnsi" w:cs="Times New Roman"/>
        </w:rPr>
        <w:t xml:space="preserve">c) </w:t>
      </w:r>
      <w:r w:rsidR="008859D0" w:rsidRPr="001F4080">
        <w:rPr>
          <w:rFonts w:asciiTheme="minorHAnsi" w:hAnsiTheme="minorHAnsi" w:cs="Times New Roman"/>
          <w:b/>
        </w:rPr>
        <w:t>No caso de sociedade simples</w:t>
      </w:r>
      <w:r w:rsidR="008859D0" w:rsidRPr="001F4080">
        <w:rPr>
          <w:rFonts w:asciiTheme="minorHAnsi" w:hAnsiTheme="minorHAnsi" w:cs="Times New Roman"/>
        </w:rPr>
        <w:t>: inscrição do ato constitutivo no Registro Civil das Pessoas Jurídicas do local de sua sede, acompanhada de prova da indicação do(s) seu(s)administrador(es);</w:t>
      </w:r>
    </w:p>
    <w:p w:rsidR="00323DB3" w:rsidRPr="001F4080" w:rsidRDefault="005A68ED" w:rsidP="005A68ED">
      <w:pPr>
        <w:tabs>
          <w:tab w:val="left" w:pos="1614"/>
        </w:tabs>
        <w:spacing w:before="99"/>
        <w:jc w:val="both"/>
        <w:rPr>
          <w:rFonts w:asciiTheme="minorHAnsi" w:hAnsiTheme="minorHAnsi" w:cs="Times New Roman"/>
        </w:rPr>
      </w:pPr>
      <w:r w:rsidRPr="001F4080">
        <w:rPr>
          <w:rFonts w:asciiTheme="minorHAnsi" w:hAnsiTheme="minorHAnsi" w:cs="Times New Roman"/>
          <w:b/>
        </w:rPr>
        <w:t xml:space="preserve">d) </w:t>
      </w:r>
      <w:r w:rsidR="008859D0" w:rsidRPr="001F4080">
        <w:rPr>
          <w:rFonts w:asciiTheme="minorHAnsi" w:hAnsiTheme="minorHAnsi" w:cs="Times New Roman"/>
          <w:b/>
        </w:rPr>
        <w:t>No caso de cooperativa</w:t>
      </w:r>
      <w:r w:rsidR="008859D0" w:rsidRPr="001F4080">
        <w:rPr>
          <w:rFonts w:asciiTheme="minorHAnsi" w:hAnsiTheme="minorHAnsi" w:cs="Times New Roman"/>
        </w:rPr>
        <w:t>: ata de fundação e estatuto social em vigor, com a ata da assembleia que o aprovou, devidamente arquivado na Junta Comercial ouinscrito no</w:t>
      </w:r>
      <w:r w:rsidR="00073EC9">
        <w:rPr>
          <w:rFonts w:asciiTheme="minorHAnsi" w:hAnsiTheme="minorHAnsi" w:cs="Times New Roman"/>
        </w:rPr>
        <w:t xml:space="preserve"> </w:t>
      </w:r>
      <w:r w:rsidR="008859D0" w:rsidRPr="001F4080">
        <w:rPr>
          <w:rFonts w:asciiTheme="minorHAnsi" w:hAnsiTheme="minorHAnsi" w:cs="Times New Roman"/>
        </w:rPr>
        <w:t>Registro Civil das Pessoas Jurídicas da respectiva sede, bem como o registro de que trata o art. 107 da Lei nº 5.764, de 1971;</w:t>
      </w:r>
    </w:p>
    <w:p w:rsidR="00323DB3" w:rsidRPr="001F4080" w:rsidRDefault="005A68ED" w:rsidP="005A68ED">
      <w:pPr>
        <w:tabs>
          <w:tab w:val="left" w:pos="1609"/>
        </w:tabs>
        <w:jc w:val="both"/>
        <w:rPr>
          <w:rFonts w:asciiTheme="minorHAnsi" w:hAnsiTheme="minorHAnsi" w:cs="Times New Roman"/>
        </w:rPr>
      </w:pPr>
      <w:r w:rsidRPr="001F4080">
        <w:rPr>
          <w:rFonts w:asciiTheme="minorHAnsi" w:hAnsiTheme="minorHAnsi" w:cs="Times New Roman"/>
        </w:rPr>
        <w:t xml:space="preserve">e) </w:t>
      </w:r>
      <w:r w:rsidR="008859D0" w:rsidRPr="001F4080">
        <w:rPr>
          <w:rFonts w:asciiTheme="minorHAnsi" w:hAnsiTheme="minorHAnsi" w:cs="Times New Roman"/>
          <w:b/>
        </w:rPr>
        <w:t>No caso de empresa ou sociedade estrangeira em funcionamento no País</w:t>
      </w:r>
      <w:r w:rsidR="008859D0" w:rsidRPr="001F4080">
        <w:rPr>
          <w:rFonts w:asciiTheme="minorHAnsi" w:hAnsiTheme="minorHAnsi" w:cs="Times New Roman"/>
        </w:rPr>
        <w:t>: decreto de autorização;</w:t>
      </w:r>
    </w:p>
    <w:p w:rsidR="00323DB3" w:rsidRPr="001F4080" w:rsidRDefault="00A1705A" w:rsidP="005A68ED">
      <w:pPr>
        <w:tabs>
          <w:tab w:val="left" w:pos="1537"/>
        </w:tabs>
        <w:jc w:val="both"/>
        <w:rPr>
          <w:rFonts w:asciiTheme="minorHAnsi" w:hAnsiTheme="minorHAnsi" w:cs="Times New Roman"/>
        </w:rPr>
      </w:pPr>
      <w:r w:rsidRPr="001F4080">
        <w:rPr>
          <w:rFonts w:asciiTheme="minorHAnsi" w:hAnsiTheme="minorHAnsi" w:cs="Times New Roman"/>
        </w:rPr>
        <w:t xml:space="preserve">9.5.1.1. </w:t>
      </w:r>
      <w:r w:rsidR="008859D0" w:rsidRPr="001F4080">
        <w:rPr>
          <w:rFonts w:asciiTheme="minorHAnsi" w:hAnsiTheme="minorHAnsi" w:cs="Times New Roman"/>
        </w:rPr>
        <w:t>Quando os documentos acima, cabíveis conforme a natureza do licitante, já tenham sido todos devidamente apresentados e juntados no credenciamento, não se fará necessária nova apresentação;</w:t>
      </w:r>
    </w:p>
    <w:p w:rsidR="001F7EA0" w:rsidRPr="001F4080" w:rsidRDefault="001F7EA0" w:rsidP="00A1705A">
      <w:pPr>
        <w:tabs>
          <w:tab w:val="left" w:pos="1645"/>
        </w:tabs>
        <w:rPr>
          <w:rFonts w:asciiTheme="minorHAnsi" w:hAnsiTheme="minorHAnsi" w:cs="Times New Roman"/>
          <w:u w:val="single"/>
        </w:rPr>
      </w:pPr>
    </w:p>
    <w:p w:rsidR="00A1705A" w:rsidRPr="001F4080" w:rsidRDefault="00A1705A" w:rsidP="00A1705A">
      <w:pPr>
        <w:tabs>
          <w:tab w:val="left" w:pos="1645"/>
        </w:tabs>
        <w:rPr>
          <w:rFonts w:asciiTheme="minorHAnsi" w:hAnsiTheme="minorHAnsi" w:cs="Times New Roman"/>
          <w:b/>
        </w:rPr>
      </w:pPr>
      <w:r w:rsidRPr="001F4080">
        <w:rPr>
          <w:rFonts w:asciiTheme="minorHAnsi" w:hAnsiTheme="minorHAnsi" w:cs="Times New Roman"/>
          <w:b/>
          <w:u w:val="single"/>
        </w:rPr>
        <w:t xml:space="preserve">9.5.2. </w:t>
      </w:r>
      <w:r w:rsidR="008859D0" w:rsidRPr="001F4080">
        <w:rPr>
          <w:rFonts w:asciiTheme="minorHAnsi" w:hAnsiTheme="minorHAnsi" w:cs="Times New Roman"/>
          <w:b/>
          <w:u w:val="single"/>
        </w:rPr>
        <w:t>Relativos à Regularidade Fiscal e</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Trabalhista:</w:t>
      </w:r>
    </w:p>
    <w:p w:rsidR="00A1705A" w:rsidRPr="001F4080" w:rsidRDefault="00A1705A" w:rsidP="00A1705A">
      <w:pPr>
        <w:tabs>
          <w:tab w:val="left" w:pos="1645"/>
        </w:tabs>
        <w:rPr>
          <w:rFonts w:asciiTheme="minorHAnsi" w:hAnsiTheme="minorHAnsi" w:cs="Times New Roman"/>
        </w:rPr>
      </w:pPr>
      <w:r w:rsidRPr="001F4080">
        <w:rPr>
          <w:rFonts w:asciiTheme="minorHAnsi" w:hAnsiTheme="minorHAnsi" w:cs="Times New Roman"/>
        </w:rPr>
        <w:t xml:space="preserve">a) </w:t>
      </w:r>
      <w:r w:rsidR="008859D0" w:rsidRPr="001F4080">
        <w:rPr>
          <w:rFonts w:asciiTheme="minorHAnsi" w:hAnsiTheme="minorHAnsi" w:cs="Times New Roman"/>
        </w:rPr>
        <w:t>Prova de inscrição no Cadastro Nacional de Pessoas</w:t>
      </w:r>
      <w:r w:rsidR="00BE6865">
        <w:rPr>
          <w:rFonts w:asciiTheme="minorHAnsi" w:hAnsiTheme="minorHAnsi" w:cs="Times New Roman"/>
        </w:rPr>
        <w:t xml:space="preserve"> </w:t>
      </w:r>
      <w:r w:rsidR="008859D0" w:rsidRPr="001F4080">
        <w:rPr>
          <w:rFonts w:asciiTheme="minorHAnsi" w:hAnsiTheme="minorHAnsi" w:cs="Times New Roman"/>
        </w:rPr>
        <w:t>Jurídicas;</w:t>
      </w:r>
    </w:p>
    <w:p w:rsidR="00A1705A" w:rsidRPr="001F4080" w:rsidRDefault="00A1705A" w:rsidP="00A1705A">
      <w:pPr>
        <w:tabs>
          <w:tab w:val="left" w:pos="1645"/>
        </w:tabs>
        <w:jc w:val="both"/>
        <w:rPr>
          <w:rFonts w:asciiTheme="minorHAnsi" w:hAnsiTheme="minorHAnsi" w:cs="Times New Roman"/>
        </w:rPr>
      </w:pPr>
      <w:r w:rsidRPr="001F4080">
        <w:rPr>
          <w:rFonts w:asciiTheme="minorHAnsi" w:hAnsiTheme="minorHAnsi" w:cs="Times New Roman"/>
        </w:rPr>
        <w:t xml:space="preserve">b) </w:t>
      </w:r>
      <w:r w:rsidR="008859D0" w:rsidRPr="001F4080">
        <w:rPr>
          <w:rFonts w:asciiTheme="minorHAnsi" w:hAnsiTheme="minorHAnsi" w:cs="Times New Roman"/>
        </w:rPr>
        <w:t>Prova de inscrição no cadastro de contribuintes estadual ou municipal, se houver, relativo ao domicílio ou sede do licitante, pertinente ao seu ramo de atividade e compatível com o objetocontratual;</w:t>
      </w:r>
    </w:p>
    <w:p w:rsidR="00A1705A" w:rsidRPr="001F4080" w:rsidRDefault="00A1705A" w:rsidP="00A1705A">
      <w:pPr>
        <w:tabs>
          <w:tab w:val="left" w:pos="1645"/>
        </w:tabs>
        <w:jc w:val="both"/>
        <w:rPr>
          <w:rFonts w:asciiTheme="minorHAnsi" w:hAnsiTheme="minorHAnsi" w:cs="Times New Roman"/>
        </w:rPr>
      </w:pPr>
      <w:r w:rsidRPr="001F4080">
        <w:rPr>
          <w:rFonts w:asciiTheme="minorHAnsi" w:hAnsiTheme="minorHAnsi" w:cs="Times New Roman"/>
        </w:rPr>
        <w:t xml:space="preserve">c) </w:t>
      </w:r>
      <w:r w:rsidR="008859D0" w:rsidRPr="001F4080">
        <w:rPr>
          <w:rFonts w:asciiTheme="minorHAnsi" w:hAnsiTheme="minorHAnsi" w:cs="Times New Roman"/>
        </w:rPr>
        <w:t>Prova de regularidade com a Fazenda Federal, mediante certidão conjunta negativa de débitos, ou positiva com efeitos de negativa, relativos aos tributos federais e à Dívida Ativa da União, abrangendo inclusive a regularidade das contribuições previdenciárias e deterceiros;</w:t>
      </w:r>
    </w:p>
    <w:p w:rsidR="00773B98" w:rsidRPr="001F4080" w:rsidRDefault="00A1705A" w:rsidP="00A1705A">
      <w:pPr>
        <w:tabs>
          <w:tab w:val="left" w:pos="1645"/>
        </w:tabs>
        <w:jc w:val="both"/>
        <w:rPr>
          <w:rFonts w:asciiTheme="minorHAnsi" w:eastAsia="Arial" w:hAnsiTheme="minorHAnsi" w:cs="Times New Roman"/>
          <w:b/>
        </w:rPr>
      </w:pPr>
      <w:r w:rsidRPr="001F4080">
        <w:rPr>
          <w:rFonts w:asciiTheme="minorHAnsi" w:hAnsiTheme="minorHAnsi" w:cs="Times New Roman"/>
        </w:rPr>
        <w:t xml:space="preserve">d) </w:t>
      </w:r>
      <w:r w:rsidR="00773B98" w:rsidRPr="001F4080">
        <w:rPr>
          <w:rFonts w:asciiTheme="minorHAnsi" w:hAnsiTheme="minorHAnsi" w:cs="Times New Roman"/>
        </w:rPr>
        <w:t>Prova de regularidade para com a Fazenda Estadual, do domicílio ou sede do licitante;</w:t>
      </w:r>
      <w:r w:rsidR="00773B98" w:rsidRPr="001F4080">
        <w:rPr>
          <w:rFonts w:asciiTheme="minorHAnsi" w:eastAsia="Arial" w:hAnsiTheme="minorHAnsi" w:cs="Times New Roman"/>
          <w:b/>
        </w:rPr>
        <w:t xml:space="preserve"> (Certidão de Dívida Ativa </w:t>
      </w:r>
      <w:r w:rsidR="00773B98" w:rsidRPr="001F4080">
        <w:rPr>
          <w:rFonts w:asciiTheme="minorHAnsi" w:eastAsia="Arial" w:hAnsiTheme="minorHAnsi" w:cs="Times New Roman"/>
          <w:b/>
        </w:rPr>
        <w:lastRenderedPageBreak/>
        <w:t>da Procuradoria Geral do Estado e Certidão Negativa de Débitos não inscritos)</w:t>
      </w:r>
      <w:r w:rsidR="00893BA0" w:rsidRPr="001F4080">
        <w:rPr>
          <w:rFonts w:asciiTheme="minorHAnsi" w:eastAsia="Arial" w:hAnsiTheme="minorHAnsi" w:cs="Times New Roman"/>
          <w:b/>
        </w:rPr>
        <w:t>.</w:t>
      </w:r>
    </w:p>
    <w:p w:rsidR="00A1705A" w:rsidRPr="001F4080" w:rsidRDefault="00A1705A" w:rsidP="00A1705A">
      <w:pPr>
        <w:tabs>
          <w:tab w:val="left" w:pos="1892"/>
        </w:tabs>
        <w:jc w:val="both"/>
        <w:rPr>
          <w:rFonts w:asciiTheme="minorHAnsi" w:hAnsiTheme="minorHAnsi" w:cs="Times New Roman"/>
        </w:rPr>
      </w:pPr>
      <w:r w:rsidRPr="001F4080">
        <w:rPr>
          <w:rFonts w:asciiTheme="minorHAnsi" w:hAnsiTheme="minorHAnsi" w:cs="Times New Roman"/>
        </w:rPr>
        <w:t>e)</w:t>
      </w:r>
      <w:r w:rsidR="00773B98" w:rsidRPr="001F4080">
        <w:rPr>
          <w:rFonts w:asciiTheme="minorHAnsi" w:hAnsiTheme="minorHAnsi" w:cs="Times New Roman"/>
        </w:rPr>
        <w:t>P</w:t>
      </w:r>
      <w:r w:rsidR="008859D0" w:rsidRPr="001F4080">
        <w:rPr>
          <w:rFonts w:asciiTheme="minorHAnsi" w:hAnsiTheme="minorHAnsi" w:cs="Times New Roman"/>
        </w:rPr>
        <w:t>rova de regularidade para com a Fazenda Municipal, do domicílio ou sede do licitante;</w:t>
      </w:r>
    </w:p>
    <w:p w:rsidR="00A1705A" w:rsidRPr="001F4080" w:rsidRDefault="00A1705A" w:rsidP="00A1705A">
      <w:pPr>
        <w:tabs>
          <w:tab w:val="left" w:pos="1897"/>
        </w:tabs>
        <w:jc w:val="both"/>
        <w:rPr>
          <w:rFonts w:asciiTheme="minorHAnsi" w:hAnsiTheme="minorHAnsi" w:cs="Times New Roman"/>
        </w:rPr>
      </w:pPr>
      <w:r w:rsidRPr="001F4080">
        <w:rPr>
          <w:rFonts w:asciiTheme="minorHAnsi" w:hAnsiTheme="minorHAnsi" w:cs="Times New Roman"/>
        </w:rPr>
        <w:t xml:space="preserve">f) </w:t>
      </w:r>
      <w:r w:rsidR="008859D0" w:rsidRPr="001F4080">
        <w:rPr>
          <w:rFonts w:asciiTheme="minorHAnsi" w:hAnsiTheme="minorHAnsi" w:cs="Times New Roman"/>
        </w:rPr>
        <w:t>Prova de regularidade relativa ao Fundo de Garantia do Tempo de Serviço (FGTS), mediante Certificado de Regularidade do</w:t>
      </w:r>
      <w:r w:rsidR="009E6F16">
        <w:rPr>
          <w:rFonts w:asciiTheme="minorHAnsi" w:hAnsiTheme="minorHAnsi" w:cs="Times New Roman"/>
        </w:rPr>
        <w:t xml:space="preserve"> </w:t>
      </w:r>
      <w:r w:rsidR="008859D0" w:rsidRPr="001F4080">
        <w:rPr>
          <w:rFonts w:asciiTheme="minorHAnsi" w:hAnsiTheme="minorHAnsi" w:cs="Times New Roman"/>
        </w:rPr>
        <w:t>FGTS;</w:t>
      </w:r>
    </w:p>
    <w:p w:rsidR="00A1705A" w:rsidRPr="001F4080" w:rsidRDefault="00A1705A" w:rsidP="00A1705A">
      <w:pPr>
        <w:tabs>
          <w:tab w:val="left" w:pos="1897"/>
        </w:tabs>
        <w:jc w:val="both"/>
        <w:rPr>
          <w:rFonts w:asciiTheme="minorHAnsi" w:hAnsiTheme="minorHAnsi" w:cs="Times New Roman"/>
        </w:rPr>
      </w:pPr>
      <w:r w:rsidRPr="001F4080">
        <w:rPr>
          <w:rFonts w:asciiTheme="minorHAnsi" w:hAnsiTheme="minorHAnsi" w:cs="Times New Roman"/>
        </w:rPr>
        <w:t xml:space="preserve">g) </w:t>
      </w:r>
      <w:r w:rsidR="008859D0" w:rsidRPr="001F4080">
        <w:rPr>
          <w:rFonts w:asciiTheme="minorHAnsi" w:hAnsiTheme="minorHAnsi" w:cs="Times New Roman"/>
        </w:rPr>
        <w:t>Prova de inexistência de débitos inadimplidos perante a Justiça do Trabalho, mediante Certidão Negativa de Débitos Trabalhistas (CNDT), ou certidão positiva com efeitos denegativa.</w:t>
      </w:r>
    </w:p>
    <w:p w:rsidR="00A1705A" w:rsidRPr="001F4080" w:rsidRDefault="00A1705A" w:rsidP="00A1705A">
      <w:pPr>
        <w:tabs>
          <w:tab w:val="left" w:pos="1897"/>
        </w:tabs>
        <w:jc w:val="both"/>
        <w:rPr>
          <w:rFonts w:asciiTheme="minorHAnsi" w:hAnsiTheme="minorHAnsi" w:cs="Times New Roman"/>
        </w:rPr>
      </w:pPr>
      <w:r w:rsidRPr="001F4080">
        <w:rPr>
          <w:rFonts w:asciiTheme="minorHAnsi" w:hAnsiTheme="minorHAnsi" w:cs="Times New Roman"/>
        </w:rPr>
        <w:t xml:space="preserve">9.5.2.1. </w:t>
      </w:r>
      <w:r w:rsidR="008859D0" w:rsidRPr="001F4080">
        <w:rPr>
          <w:rFonts w:asciiTheme="minorHAnsi" w:hAnsiTheme="minorHAnsi" w:cs="Times New Roman"/>
        </w:rPr>
        <w:t>Sob</w:t>
      </w:r>
      <w:r w:rsidR="009E6F16">
        <w:rPr>
          <w:rFonts w:asciiTheme="minorHAnsi" w:hAnsiTheme="minorHAnsi" w:cs="Times New Roman"/>
        </w:rPr>
        <w:t xml:space="preserve"> </w:t>
      </w:r>
      <w:r w:rsidR="008859D0" w:rsidRPr="001F4080">
        <w:rPr>
          <w:rFonts w:asciiTheme="minorHAnsi" w:hAnsiTheme="minorHAnsi" w:cs="Times New Roman"/>
        </w:rPr>
        <w:t>pena de inabilitação, as certidões relativas à regularidade fiscal deverão ter sido expedidas a menos de 60 (sessenta) dias contados da data da sua apresentação, quando estas não tiverem prazo de validade estabelecido pelo órgão competente expedidor;</w:t>
      </w:r>
    </w:p>
    <w:p w:rsidR="00A1705A" w:rsidRPr="001F4080" w:rsidRDefault="00A1705A" w:rsidP="00A1705A">
      <w:pPr>
        <w:tabs>
          <w:tab w:val="left" w:pos="1897"/>
        </w:tabs>
        <w:jc w:val="both"/>
        <w:rPr>
          <w:rFonts w:asciiTheme="minorHAnsi" w:hAnsiTheme="minorHAnsi" w:cs="Times New Roman"/>
        </w:rPr>
      </w:pPr>
      <w:r w:rsidRPr="001F4080">
        <w:rPr>
          <w:rFonts w:asciiTheme="minorHAnsi" w:hAnsiTheme="minorHAnsi" w:cs="Times New Roman"/>
        </w:rPr>
        <w:t xml:space="preserve">9.5.2.2. </w:t>
      </w:r>
      <w:r w:rsidR="008859D0" w:rsidRPr="001F4080">
        <w:rPr>
          <w:rFonts w:asciiTheme="minorHAnsi" w:hAnsiTheme="minorHAnsi" w:cs="Times New Roman"/>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serinabilitado.</w:t>
      </w:r>
    </w:p>
    <w:p w:rsidR="00A1705A" w:rsidRPr="001F4080" w:rsidRDefault="00A1705A" w:rsidP="00A1705A">
      <w:pPr>
        <w:tabs>
          <w:tab w:val="left" w:pos="1897"/>
        </w:tabs>
        <w:jc w:val="both"/>
        <w:rPr>
          <w:rFonts w:asciiTheme="minorHAnsi" w:hAnsiTheme="minorHAnsi" w:cs="Times New Roman"/>
        </w:rPr>
      </w:pPr>
    </w:p>
    <w:p w:rsidR="00A1705A" w:rsidRPr="001F4080" w:rsidRDefault="00A1705A" w:rsidP="00A1705A">
      <w:pPr>
        <w:tabs>
          <w:tab w:val="left" w:pos="1897"/>
        </w:tabs>
        <w:jc w:val="both"/>
        <w:rPr>
          <w:rFonts w:asciiTheme="minorHAnsi" w:hAnsiTheme="minorHAnsi" w:cs="Times New Roman"/>
          <w:b/>
        </w:rPr>
      </w:pPr>
      <w:r w:rsidRPr="001F4080">
        <w:rPr>
          <w:rFonts w:asciiTheme="minorHAnsi" w:hAnsiTheme="minorHAnsi" w:cs="Times New Roman"/>
          <w:b/>
          <w:u w:val="single"/>
        </w:rPr>
        <w:t xml:space="preserve">9.5.3. </w:t>
      </w:r>
      <w:r w:rsidR="008859D0" w:rsidRPr="001F4080">
        <w:rPr>
          <w:rFonts w:asciiTheme="minorHAnsi" w:hAnsiTheme="minorHAnsi" w:cs="Times New Roman"/>
          <w:b/>
          <w:u w:val="single"/>
        </w:rPr>
        <w:t>Relativos à Qualificação</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Econômico-Financeira:</w:t>
      </w:r>
    </w:p>
    <w:p w:rsidR="00A1705A" w:rsidRPr="001F4080" w:rsidRDefault="00A1705A" w:rsidP="00A1705A">
      <w:pPr>
        <w:tabs>
          <w:tab w:val="left" w:pos="1897"/>
        </w:tabs>
        <w:jc w:val="both"/>
        <w:rPr>
          <w:rFonts w:asciiTheme="minorHAnsi" w:hAnsiTheme="minorHAnsi" w:cs="Times New Roman"/>
        </w:rPr>
      </w:pPr>
      <w:r w:rsidRPr="001F4080">
        <w:rPr>
          <w:rFonts w:asciiTheme="minorHAnsi" w:hAnsiTheme="minorHAnsi" w:cs="Times New Roman"/>
        </w:rPr>
        <w:t xml:space="preserve">a) </w:t>
      </w:r>
      <w:r w:rsidR="008859D0" w:rsidRPr="001F4080">
        <w:rPr>
          <w:rFonts w:asciiTheme="minorHAnsi" w:hAnsiTheme="minorHAnsi" w:cs="Times New Roman"/>
        </w:rPr>
        <w:t xml:space="preserve">Certidão negativa de falência, ou liquidação judicial, ou de execução patrimonial, conforme o caso, expedida pelo distribuidor da sede do licitante, ou de seu domicílio, dentro do prazo de validade previsto na própria certidão, ou, na omissão desta, expedida a menos de </w:t>
      </w:r>
      <w:r w:rsidRPr="001F4080">
        <w:rPr>
          <w:rFonts w:asciiTheme="minorHAnsi" w:hAnsiTheme="minorHAnsi" w:cs="Times New Roman"/>
        </w:rPr>
        <w:t>90</w:t>
      </w:r>
      <w:r w:rsidR="008859D0" w:rsidRPr="001F4080">
        <w:rPr>
          <w:rFonts w:asciiTheme="minorHAnsi" w:hAnsiTheme="minorHAnsi" w:cs="Times New Roman"/>
        </w:rPr>
        <w:t xml:space="preserve"> (</w:t>
      </w:r>
      <w:r w:rsidRPr="001F4080">
        <w:rPr>
          <w:rFonts w:asciiTheme="minorHAnsi" w:hAnsiTheme="minorHAnsi" w:cs="Times New Roman"/>
        </w:rPr>
        <w:t>noventa</w:t>
      </w:r>
      <w:r w:rsidR="008859D0" w:rsidRPr="001F4080">
        <w:rPr>
          <w:rFonts w:asciiTheme="minorHAnsi" w:hAnsiTheme="minorHAnsi" w:cs="Times New Roman"/>
        </w:rPr>
        <w:t>) dias contados da data da sua apresentação;</w:t>
      </w:r>
    </w:p>
    <w:p w:rsidR="00A1705A" w:rsidRPr="001F4080" w:rsidRDefault="00A1705A" w:rsidP="00A1705A">
      <w:pPr>
        <w:tabs>
          <w:tab w:val="left" w:pos="1897"/>
        </w:tabs>
        <w:jc w:val="both"/>
        <w:rPr>
          <w:rFonts w:asciiTheme="minorHAnsi" w:hAnsiTheme="minorHAnsi" w:cs="Times New Roman"/>
          <w:b/>
        </w:rPr>
      </w:pPr>
      <w:r w:rsidRPr="001F4080">
        <w:rPr>
          <w:rFonts w:asciiTheme="minorHAnsi" w:hAnsiTheme="minorHAnsi" w:cs="Times New Roman"/>
        </w:rPr>
        <w:t xml:space="preserve">a1) </w:t>
      </w:r>
      <w:r w:rsidR="00893BA0" w:rsidRPr="001F4080">
        <w:rPr>
          <w:rFonts w:asciiTheme="minorHAnsi" w:hAnsiTheme="minorHAnsi" w:cs="Times New Roman"/>
        </w:rPr>
        <w:t>A</w:t>
      </w:r>
      <w:r w:rsidR="00893BA0" w:rsidRPr="001F4080">
        <w:rPr>
          <w:rFonts w:asciiTheme="minorHAnsi" w:hAnsiTheme="minorHAnsi" w:cs="Times New Roman"/>
          <w:b/>
          <w:bCs/>
        </w:rPr>
        <w:t xml:space="preserve">s empresas que estiverem em recuperação judicial deverão </w:t>
      </w:r>
      <w:r w:rsidR="00893BA0" w:rsidRPr="001F4080">
        <w:rPr>
          <w:rFonts w:asciiTheme="minorHAnsi" w:hAnsiTheme="minorHAnsi" w:cs="Times New Roman"/>
          <w:b/>
        </w:rPr>
        <w:t xml:space="preserve">durante a fase de habilitação apresentar do Plano de Recuperação já homologado pelo juízo competente e em pleno vigor, sem prejuízo do atendimento a todos os requisitos de habilitação econômico-financeira estabelecidos no edital. </w:t>
      </w:r>
    </w:p>
    <w:p w:rsidR="00A1705A" w:rsidRPr="001F4080" w:rsidRDefault="00A1705A" w:rsidP="00A1705A">
      <w:pPr>
        <w:tabs>
          <w:tab w:val="left" w:pos="1645"/>
        </w:tabs>
        <w:spacing w:before="1"/>
        <w:rPr>
          <w:rFonts w:asciiTheme="minorHAnsi" w:hAnsiTheme="minorHAnsi" w:cs="Times New Roman"/>
          <w:u w:val="single"/>
        </w:rPr>
      </w:pPr>
    </w:p>
    <w:p w:rsidR="00323DB3" w:rsidRPr="001F4080" w:rsidRDefault="00A1705A" w:rsidP="00A1705A">
      <w:pPr>
        <w:tabs>
          <w:tab w:val="left" w:pos="1645"/>
        </w:tabs>
        <w:rPr>
          <w:rFonts w:asciiTheme="minorHAnsi" w:hAnsiTheme="minorHAnsi" w:cs="Times New Roman"/>
          <w:b/>
        </w:rPr>
      </w:pPr>
      <w:r w:rsidRPr="001F4080">
        <w:rPr>
          <w:rFonts w:asciiTheme="minorHAnsi" w:hAnsiTheme="minorHAnsi" w:cs="Times New Roman"/>
          <w:b/>
          <w:u w:val="single"/>
        </w:rPr>
        <w:t>9.5.</w:t>
      </w:r>
      <w:r w:rsidR="00070A04">
        <w:rPr>
          <w:rFonts w:asciiTheme="minorHAnsi" w:hAnsiTheme="minorHAnsi" w:cs="Times New Roman"/>
          <w:b/>
          <w:u w:val="single"/>
        </w:rPr>
        <w:t>4</w:t>
      </w:r>
      <w:r w:rsidRPr="001F4080">
        <w:rPr>
          <w:rFonts w:asciiTheme="minorHAnsi" w:hAnsiTheme="minorHAnsi" w:cs="Times New Roman"/>
          <w:b/>
          <w:u w:val="single"/>
        </w:rPr>
        <w:t xml:space="preserve">. </w:t>
      </w:r>
      <w:r w:rsidR="008859D0" w:rsidRPr="001F4080">
        <w:rPr>
          <w:rFonts w:asciiTheme="minorHAnsi" w:hAnsiTheme="minorHAnsi" w:cs="Times New Roman"/>
          <w:b/>
          <w:u w:val="single"/>
        </w:rPr>
        <w:t>Documentos</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Complementares:</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b/>
          <w:sz w:val="22"/>
          <w:szCs w:val="22"/>
        </w:rPr>
        <w:t xml:space="preserve">a) </w:t>
      </w:r>
      <w:r w:rsidR="008859D0" w:rsidRPr="001F4080">
        <w:rPr>
          <w:rFonts w:asciiTheme="minorHAnsi" w:hAnsiTheme="minorHAnsi" w:cs="Times New Roman"/>
          <w:sz w:val="22"/>
          <w:szCs w:val="22"/>
        </w:rPr>
        <w:t>Declaração de que a empresa não utiliza mão-de-obra direta ou indireta de menores, conforme Lei nº 9.854, de 1999, regulamentada pelo Decreto nº 4.358, de 2002, conforme modelo anexo a este Edital.</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9.6. </w:t>
      </w:r>
      <w:r w:rsidR="008859D0" w:rsidRPr="001F4080">
        <w:rPr>
          <w:rFonts w:asciiTheme="minorHAnsi" w:hAnsiTheme="minorHAnsi" w:cs="Times New Roman"/>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9.7. </w:t>
      </w:r>
      <w:r w:rsidR="008859D0" w:rsidRPr="001F4080">
        <w:rPr>
          <w:rFonts w:asciiTheme="minorHAnsi" w:hAnsiTheme="minorHAnsi" w:cs="Times New Roman"/>
          <w:sz w:val="22"/>
          <w:szCs w:val="22"/>
        </w:rPr>
        <w:t xml:space="preserve">No caso de inabilitação, </w:t>
      </w:r>
      <w:r w:rsidR="002D1EA0">
        <w:rPr>
          <w:rFonts w:asciiTheme="minorHAnsi" w:hAnsiTheme="minorHAnsi" w:cs="Times New Roman"/>
          <w:sz w:val="22"/>
          <w:szCs w:val="22"/>
        </w:rPr>
        <w:t>o Pregoeiro</w:t>
      </w:r>
      <w:r w:rsidR="008859D0" w:rsidRPr="001F4080">
        <w:rPr>
          <w:rFonts w:asciiTheme="minorHAnsi" w:hAnsiTheme="minorHAnsi" w:cs="Times New Roman"/>
          <w:sz w:val="22"/>
          <w:szCs w:val="22"/>
        </w:rPr>
        <w:t xml:space="preserve"> retomará o procedimento a partir da fase de julgamento da proposta, examinando a proposta subsequente e, assim sucessivamente, na ordem declassificação.</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9.8. </w:t>
      </w:r>
      <w:r w:rsidR="008859D0" w:rsidRPr="001F4080">
        <w:rPr>
          <w:rFonts w:asciiTheme="minorHAnsi" w:hAnsiTheme="minorHAnsi" w:cs="Times New Roman"/>
          <w:sz w:val="22"/>
          <w:szCs w:val="22"/>
        </w:rPr>
        <w:t>Não serão aceitos documentos com indicação de CNPJ diferentes, salvo aqueles legalmentepermitidos.</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9.9. </w:t>
      </w:r>
      <w:r w:rsidR="008859D0" w:rsidRPr="001F4080">
        <w:rPr>
          <w:rFonts w:asciiTheme="minorHAnsi" w:hAnsiTheme="minorHAnsi" w:cs="Times New Roman"/>
          <w:sz w:val="22"/>
          <w:szCs w:val="22"/>
        </w:rPr>
        <w:t xml:space="preserve">Havendo necessidade de analisar minuciosamente os documentos exigidos, </w:t>
      </w:r>
      <w:r w:rsidR="002D1EA0">
        <w:rPr>
          <w:rFonts w:asciiTheme="minorHAnsi" w:hAnsiTheme="minorHAnsi" w:cs="Times New Roman"/>
          <w:sz w:val="22"/>
          <w:szCs w:val="22"/>
        </w:rPr>
        <w:t>o Pregoeiro</w:t>
      </w:r>
      <w:r w:rsidR="008859D0" w:rsidRPr="001F4080">
        <w:rPr>
          <w:rFonts w:asciiTheme="minorHAnsi" w:hAnsiTheme="minorHAnsi" w:cs="Times New Roman"/>
          <w:sz w:val="22"/>
          <w:szCs w:val="22"/>
        </w:rPr>
        <w:t xml:space="preserve"> suspenderá a sessão, informando a nova data e horário para a continuidade damesma.</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9.10. </w:t>
      </w:r>
      <w:r w:rsidR="008859D0" w:rsidRPr="001F4080">
        <w:rPr>
          <w:rFonts w:asciiTheme="minorHAnsi" w:hAnsiTheme="minorHAnsi" w:cs="Times New Roman"/>
          <w:sz w:val="22"/>
          <w:szCs w:val="22"/>
        </w:rPr>
        <w:t xml:space="preserve">No julgamento da habilitação, </w:t>
      </w:r>
      <w:r w:rsidR="002D1EA0">
        <w:rPr>
          <w:rFonts w:asciiTheme="minorHAnsi" w:hAnsiTheme="minorHAnsi" w:cs="Times New Roman"/>
          <w:sz w:val="22"/>
          <w:szCs w:val="22"/>
        </w:rPr>
        <w:t>O Pregoeiro</w:t>
      </w:r>
      <w:r w:rsidR="008859D0" w:rsidRPr="001F4080">
        <w:rPr>
          <w:rFonts w:asciiTheme="minorHAnsi" w:hAnsiTheme="minorHAnsi" w:cs="Times New Roman"/>
          <w:sz w:val="22"/>
          <w:szCs w:val="22"/>
        </w:rPr>
        <w:t xml:space="preserve"> poderá sanar erros ou falhas que não alterem a substância dos documentos e sua validade jurídica, mediante despacho fundamentado, registrado no sistema e acessível a todos, atribuindo-lhes validade e eficácia para fins de habilitação.</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9.11. </w:t>
      </w:r>
      <w:r w:rsidR="008859D0" w:rsidRPr="001F4080">
        <w:rPr>
          <w:rFonts w:asciiTheme="minorHAnsi" w:hAnsiTheme="minorHAnsi" w:cs="Times New Roman"/>
          <w:sz w:val="22"/>
          <w:szCs w:val="22"/>
        </w:rPr>
        <w:t>Constatado o atendimento às exigências de habilitação fixadas no Edital, o licitante será declaradovencedor.</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9.12. </w:t>
      </w:r>
      <w:r w:rsidR="008859D0" w:rsidRPr="001F4080">
        <w:rPr>
          <w:rFonts w:asciiTheme="minorHAnsi" w:hAnsiTheme="minorHAnsi" w:cs="Times New Roman"/>
          <w:sz w:val="22"/>
          <w:szCs w:val="22"/>
        </w:rPr>
        <w:t xml:space="preserve">Caso o licitante seja microempresa ou empresa de pequeno porte, havendo alguma restrição na comprovação de sua regularidade fiscal e trabalhista, ser-lhe-á assegurado o prazo de </w:t>
      </w:r>
      <w:r w:rsidR="008859D0" w:rsidRPr="001F4080">
        <w:rPr>
          <w:rFonts w:asciiTheme="minorHAnsi" w:hAnsiTheme="minorHAnsi" w:cs="Times New Roman"/>
          <w:b/>
          <w:sz w:val="22"/>
          <w:szCs w:val="22"/>
        </w:rPr>
        <w:t>05 (cinco) dias úteis</w:t>
      </w:r>
      <w:r w:rsidR="008859D0" w:rsidRPr="001F4080">
        <w:rPr>
          <w:rFonts w:asciiTheme="minorHAnsi" w:hAnsiTheme="minorHAnsi" w:cs="Times New Roman"/>
          <w:sz w:val="22"/>
          <w:szCs w:val="22"/>
        </w:rPr>
        <w:t>, a contar do momento em que for declarado vencedor do certame, prorrogável por igual período, para a regularização da documentação, pagamento ou parcelamento do débito, e emissão de eventuais certidões negativas ou positivas com efeito de certidãonegativa.</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9.13. </w:t>
      </w:r>
      <w:r w:rsidR="008859D0" w:rsidRPr="001F4080">
        <w:rPr>
          <w:rFonts w:asciiTheme="minorHAnsi" w:hAnsiTheme="minorHAnsi" w:cs="Times New Roman"/>
          <w:sz w:val="22"/>
          <w:szCs w:val="22"/>
        </w:rPr>
        <w:t>A prorrogação do prazo a que se refere o subitem anterior deverá sempre ser concedida pela Administração quando requerida pelo licitante, a não ser que exista urgência na contratação ou prazo insuficiente para o empenho devidamentejustificados.</w:t>
      </w:r>
    </w:p>
    <w:p w:rsidR="00A1705A" w:rsidRPr="001F4080" w:rsidRDefault="00A1705A" w:rsidP="00A1705A">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lastRenderedPageBreak/>
        <w:t xml:space="preserve">9.14. </w:t>
      </w:r>
      <w:r w:rsidR="008859D0" w:rsidRPr="001F4080">
        <w:rPr>
          <w:rFonts w:asciiTheme="minorHAnsi" w:hAnsiTheme="minorHAnsi" w:cs="Times New Roman"/>
          <w:sz w:val="22"/>
          <w:szCs w:val="22"/>
        </w:rPr>
        <w:t>A declaração do vencedor de que trata este subitem acontecerá no momento imediatamente posterior à fase de habilitação, aguardando-se os prazos de regularização fiscal para a abertura da faserecursal.</w:t>
      </w:r>
    </w:p>
    <w:p w:rsidR="00E85291" w:rsidRPr="001F4080" w:rsidRDefault="00A1705A" w:rsidP="00E85291">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9.15. A </w:t>
      </w:r>
      <w:r w:rsidR="008859D0" w:rsidRPr="001F4080">
        <w:rPr>
          <w:rFonts w:asciiTheme="minorHAnsi" w:hAnsiTheme="minorHAnsi" w:cs="Times New Roman"/>
          <w:sz w:val="22"/>
          <w:szCs w:val="22"/>
        </w:rPr>
        <w:t>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23DB3" w:rsidRDefault="00E85291" w:rsidP="00E85291">
      <w:pPr>
        <w:pStyle w:val="Corpodetexto"/>
        <w:spacing w:before="99"/>
        <w:jc w:val="both"/>
        <w:rPr>
          <w:rFonts w:asciiTheme="minorHAnsi" w:hAnsiTheme="minorHAnsi" w:cs="Times New Roman"/>
          <w:sz w:val="22"/>
          <w:szCs w:val="22"/>
        </w:rPr>
      </w:pPr>
      <w:r w:rsidRPr="001F4080">
        <w:rPr>
          <w:rFonts w:asciiTheme="minorHAnsi" w:hAnsiTheme="minorHAnsi" w:cs="Times New Roman"/>
          <w:sz w:val="22"/>
          <w:szCs w:val="22"/>
        </w:rPr>
        <w:t xml:space="preserve">9.16. </w:t>
      </w:r>
      <w:r w:rsidR="008859D0" w:rsidRPr="001F4080">
        <w:rPr>
          <w:rFonts w:asciiTheme="minorHAnsi" w:hAnsiTheme="minorHAnsi" w:cs="Times New Roman"/>
          <w:sz w:val="22"/>
          <w:szCs w:val="22"/>
        </w:rPr>
        <w:t xml:space="preserve">Da sessão pública do </w:t>
      </w:r>
      <w:r w:rsidR="000424A0">
        <w:rPr>
          <w:rFonts w:asciiTheme="minorHAnsi" w:hAnsiTheme="minorHAnsi" w:cs="Times New Roman"/>
          <w:sz w:val="22"/>
          <w:szCs w:val="22"/>
        </w:rPr>
        <w:t>Pregão Eletrônico</w:t>
      </w:r>
      <w:r w:rsidR="008859D0" w:rsidRPr="001F4080">
        <w:rPr>
          <w:rFonts w:asciiTheme="minorHAnsi" w:hAnsiTheme="minorHAnsi" w:cs="Times New Roman"/>
          <w:sz w:val="22"/>
          <w:szCs w:val="22"/>
        </w:rPr>
        <w:t>será lavrada Ata, que mencionará todos os licitantes presentes, os lances finais oferecidos, bem como as demais ocorrências que interessarem ao julgamento, devendo a Ata ser assinada pel</w:t>
      </w:r>
      <w:r w:rsidR="002D1EA0">
        <w:rPr>
          <w:rFonts w:asciiTheme="minorHAnsi" w:hAnsiTheme="minorHAnsi" w:cs="Times New Roman"/>
          <w:sz w:val="22"/>
          <w:szCs w:val="22"/>
        </w:rPr>
        <w:t>o Pregoeiro</w:t>
      </w:r>
      <w:r w:rsidR="008859D0" w:rsidRPr="001F4080">
        <w:rPr>
          <w:rFonts w:asciiTheme="minorHAnsi" w:hAnsiTheme="minorHAnsi" w:cs="Times New Roman"/>
          <w:sz w:val="22"/>
          <w:szCs w:val="22"/>
        </w:rPr>
        <w:t xml:space="preserve"> e por todos os licitantes</w:t>
      </w:r>
      <w:r w:rsidR="005C5F66">
        <w:rPr>
          <w:rFonts w:asciiTheme="minorHAnsi" w:hAnsiTheme="minorHAnsi" w:cs="Times New Roman"/>
          <w:sz w:val="22"/>
          <w:szCs w:val="22"/>
        </w:rPr>
        <w:t xml:space="preserve"> </w:t>
      </w:r>
      <w:r w:rsidR="008859D0" w:rsidRPr="001F4080">
        <w:rPr>
          <w:rFonts w:asciiTheme="minorHAnsi" w:hAnsiTheme="minorHAnsi" w:cs="Times New Roman"/>
          <w:sz w:val="22"/>
          <w:szCs w:val="22"/>
        </w:rPr>
        <w:t>presentes.</w:t>
      </w:r>
    </w:p>
    <w:p w:rsidR="00E85291" w:rsidRPr="001F4080" w:rsidRDefault="00E85291" w:rsidP="00E85291">
      <w:pPr>
        <w:pStyle w:val="Ttulo1"/>
        <w:tabs>
          <w:tab w:val="left" w:pos="855"/>
        </w:tabs>
        <w:ind w:left="0"/>
        <w:jc w:val="both"/>
        <w:rPr>
          <w:rFonts w:asciiTheme="minorHAnsi" w:hAnsiTheme="minorHAnsi" w:cs="Times New Roman"/>
          <w:sz w:val="22"/>
          <w:szCs w:val="22"/>
          <w:u w:val="single"/>
        </w:rPr>
      </w:pPr>
    </w:p>
    <w:p w:rsidR="00E85291" w:rsidRPr="001F4080" w:rsidRDefault="00E85291" w:rsidP="00E85291">
      <w:pPr>
        <w:pStyle w:val="Ttulo1"/>
        <w:tabs>
          <w:tab w:val="left" w:pos="855"/>
        </w:tabs>
        <w:ind w:left="0"/>
        <w:jc w:val="both"/>
        <w:rPr>
          <w:rFonts w:asciiTheme="minorHAnsi" w:hAnsiTheme="minorHAnsi" w:cs="Times New Roman"/>
          <w:sz w:val="22"/>
          <w:szCs w:val="22"/>
          <w:u w:val="single"/>
        </w:rPr>
      </w:pPr>
      <w:r w:rsidRPr="001F4080">
        <w:rPr>
          <w:rFonts w:asciiTheme="minorHAnsi" w:hAnsiTheme="minorHAnsi" w:cs="Times New Roman"/>
          <w:sz w:val="22"/>
          <w:szCs w:val="22"/>
          <w:u w:val="single"/>
        </w:rPr>
        <w:t xml:space="preserve">10. </w:t>
      </w:r>
      <w:r w:rsidR="008859D0" w:rsidRPr="001F4080">
        <w:rPr>
          <w:rFonts w:asciiTheme="minorHAnsi" w:hAnsiTheme="minorHAnsi" w:cs="Times New Roman"/>
          <w:sz w:val="22"/>
          <w:szCs w:val="22"/>
          <w:u w:val="single"/>
        </w:rPr>
        <w:t>DO ENCAMINHAMENTO DA PROPOSTA VENCEDORA</w:t>
      </w:r>
    </w:p>
    <w:p w:rsidR="00E85291" w:rsidRPr="001F4080" w:rsidRDefault="00E85291" w:rsidP="00E85291">
      <w:pPr>
        <w:pStyle w:val="Ttulo1"/>
        <w:tabs>
          <w:tab w:val="left" w:pos="855"/>
        </w:tabs>
        <w:ind w:left="0"/>
        <w:jc w:val="both"/>
        <w:rPr>
          <w:rFonts w:asciiTheme="minorHAnsi" w:hAnsiTheme="minorHAnsi" w:cs="Times New Roman"/>
          <w:sz w:val="22"/>
          <w:szCs w:val="22"/>
        </w:rPr>
      </w:pPr>
      <w:r w:rsidRPr="001F4080">
        <w:rPr>
          <w:rFonts w:asciiTheme="minorHAnsi" w:hAnsiTheme="minorHAnsi" w:cs="Times New Roman"/>
          <w:sz w:val="22"/>
          <w:szCs w:val="22"/>
        </w:rPr>
        <w:t xml:space="preserve">10.1. </w:t>
      </w:r>
      <w:r w:rsidR="008859D0" w:rsidRPr="001F4080">
        <w:rPr>
          <w:rFonts w:asciiTheme="minorHAnsi" w:hAnsiTheme="minorHAnsi" w:cs="Times New Roman"/>
          <w:sz w:val="22"/>
          <w:szCs w:val="22"/>
        </w:rPr>
        <w:t xml:space="preserve">A proposta final do licitante declarado vencedor, deverá ser encaminhada </w:t>
      </w:r>
      <w:r w:rsidR="00BE6865">
        <w:rPr>
          <w:rFonts w:asciiTheme="minorHAnsi" w:hAnsiTheme="minorHAnsi" w:cs="Times New Roman"/>
          <w:sz w:val="22"/>
          <w:szCs w:val="22"/>
        </w:rPr>
        <w:t>diretamente no sistema, na aba documemtos complementares pós-disputa,</w:t>
      </w:r>
      <w:r w:rsidR="008859D0" w:rsidRPr="001F4080">
        <w:rPr>
          <w:rFonts w:asciiTheme="minorHAnsi" w:hAnsiTheme="minorHAnsi" w:cs="Times New Roman"/>
          <w:sz w:val="22"/>
          <w:szCs w:val="22"/>
        </w:rPr>
        <w:t xml:space="preserve"> no prazo de </w:t>
      </w:r>
      <w:r w:rsidR="008B6373">
        <w:rPr>
          <w:rFonts w:asciiTheme="minorHAnsi" w:hAnsiTheme="minorHAnsi" w:cs="Times New Roman"/>
          <w:sz w:val="22"/>
          <w:szCs w:val="22"/>
        </w:rPr>
        <w:t>02</w:t>
      </w:r>
      <w:r w:rsidR="008859D0" w:rsidRPr="001F4080">
        <w:rPr>
          <w:rFonts w:asciiTheme="minorHAnsi" w:hAnsiTheme="minorHAnsi" w:cs="Times New Roman"/>
          <w:sz w:val="22"/>
          <w:szCs w:val="22"/>
        </w:rPr>
        <w:t xml:space="preserve"> (</w:t>
      </w:r>
      <w:r w:rsidR="008B6373">
        <w:rPr>
          <w:rFonts w:asciiTheme="minorHAnsi" w:hAnsiTheme="minorHAnsi" w:cs="Times New Roman"/>
          <w:sz w:val="22"/>
          <w:szCs w:val="22"/>
        </w:rPr>
        <w:t>duas</w:t>
      </w:r>
      <w:r w:rsidR="008859D0" w:rsidRPr="001F4080">
        <w:rPr>
          <w:rFonts w:asciiTheme="minorHAnsi" w:hAnsiTheme="minorHAnsi" w:cs="Times New Roman"/>
          <w:sz w:val="22"/>
          <w:szCs w:val="22"/>
        </w:rPr>
        <w:t xml:space="preserve">) </w:t>
      </w:r>
      <w:r w:rsidR="005C5F66">
        <w:rPr>
          <w:rFonts w:asciiTheme="minorHAnsi" w:hAnsiTheme="minorHAnsi" w:cs="Times New Roman"/>
          <w:sz w:val="22"/>
          <w:szCs w:val="22"/>
        </w:rPr>
        <w:t>hora</w:t>
      </w:r>
      <w:r w:rsidR="008B6373">
        <w:rPr>
          <w:rFonts w:asciiTheme="minorHAnsi" w:hAnsiTheme="minorHAnsi" w:cs="Times New Roman"/>
          <w:sz w:val="22"/>
          <w:szCs w:val="22"/>
        </w:rPr>
        <w:t>s</w:t>
      </w:r>
      <w:r w:rsidR="008859D0" w:rsidRPr="001F4080">
        <w:rPr>
          <w:rFonts w:asciiTheme="minorHAnsi" w:hAnsiTheme="minorHAnsi" w:cs="Times New Roman"/>
          <w:sz w:val="22"/>
          <w:szCs w:val="22"/>
        </w:rPr>
        <w:t>, a contar da solicitação d</w:t>
      </w:r>
      <w:r w:rsidR="002D1EA0">
        <w:rPr>
          <w:rFonts w:asciiTheme="minorHAnsi" w:hAnsiTheme="minorHAnsi" w:cs="Times New Roman"/>
          <w:sz w:val="22"/>
          <w:szCs w:val="22"/>
        </w:rPr>
        <w:t>o Pregoeiro</w:t>
      </w:r>
      <w:r w:rsidR="008859D0" w:rsidRPr="001F4080">
        <w:rPr>
          <w:rFonts w:asciiTheme="minorHAnsi" w:hAnsiTheme="minorHAnsi" w:cs="Times New Roman"/>
          <w:sz w:val="22"/>
          <w:szCs w:val="22"/>
        </w:rPr>
        <w:t>.</w:t>
      </w:r>
    </w:p>
    <w:p w:rsidR="00323DB3" w:rsidRPr="001F4080" w:rsidRDefault="00E85291" w:rsidP="00E85291">
      <w:pPr>
        <w:pStyle w:val="Ttulo1"/>
        <w:tabs>
          <w:tab w:val="left" w:pos="855"/>
        </w:tabs>
        <w:ind w:left="0"/>
        <w:jc w:val="both"/>
        <w:rPr>
          <w:rFonts w:asciiTheme="minorHAnsi" w:hAnsiTheme="minorHAnsi" w:cs="Times New Roman"/>
          <w:sz w:val="22"/>
          <w:szCs w:val="22"/>
          <w:u w:val="single"/>
        </w:rPr>
      </w:pPr>
      <w:r w:rsidRPr="001F4080">
        <w:rPr>
          <w:rFonts w:asciiTheme="minorHAnsi" w:hAnsiTheme="minorHAnsi" w:cs="Times New Roman"/>
          <w:sz w:val="22"/>
          <w:szCs w:val="22"/>
        </w:rPr>
        <w:t xml:space="preserve">10.2. </w:t>
      </w:r>
      <w:r w:rsidR="008859D0" w:rsidRPr="001F4080">
        <w:rPr>
          <w:rFonts w:asciiTheme="minorHAnsi" w:hAnsiTheme="minorHAnsi" w:cs="Times New Roman"/>
          <w:sz w:val="22"/>
          <w:szCs w:val="22"/>
        </w:rPr>
        <w:t>A proposta final deverá ser redigida em língua portuguesa, datilografada ou</w:t>
      </w:r>
      <w:r w:rsidR="005C5F66">
        <w:rPr>
          <w:rFonts w:asciiTheme="minorHAnsi" w:hAnsiTheme="minorHAnsi" w:cs="Times New Roman"/>
          <w:sz w:val="22"/>
          <w:szCs w:val="22"/>
        </w:rPr>
        <w:t xml:space="preserve"> </w:t>
      </w:r>
      <w:r w:rsidR="008859D0" w:rsidRPr="001F4080">
        <w:rPr>
          <w:rFonts w:asciiTheme="minorHAnsi" w:hAnsiTheme="minorHAnsi" w:cs="Times New Roman"/>
          <w:sz w:val="22"/>
          <w:szCs w:val="22"/>
        </w:rPr>
        <w:t>digitada, em uma via, sem emendas, rasuras, entrelinhas ou ressalvas, devendo a última folha ser assinada e as demais rubricadas pelo licitante ou seu representantelegal.</w:t>
      </w:r>
    </w:p>
    <w:p w:rsidR="00E85291" w:rsidRPr="001F4080" w:rsidRDefault="00E85291" w:rsidP="00E85291">
      <w:pPr>
        <w:tabs>
          <w:tab w:val="left" w:pos="1758"/>
        </w:tabs>
        <w:spacing w:before="1"/>
        <w:jc w:val="both"/>
        <w:rPr>
          <w:rFonts w:asciiTheme="minorHAnsi" w:hAnsiTheme="minorHAnsi" w:cs="Times New Roman"/>
        </w:rPr>
      </w:pPr>
      <w:r w:rsidRPr="001F4080">
        <w:rPr>
          <w:rFonts w:asciiTheme="minorHAnsi" w:hAnsiTheme="minorHAnsi" w:cs="Times New Roman"/>
        </w:rPr>
        <w:t xml:space="preserve">10.3. </w:t>
      </w:r>
      <w:r w:rsidR="008859D0" w:rsidRPr="001F4080">
        <w:rPr>
          <w:rFonts w:asciiTheme="minorHAnsi" w:hAnsiTheme="minorHAnsi" w:cs="Times New Roman"/>
        </w:rPr>
        <w:t>Não serão aceitos, quando da readequação dos preços, que estes se apresentem superiores àqueles inicialmente ofertados em sua proposta contada no registro do</w:t>
      </w:r>
      <w:r w:rsidR="000424A0">
        <w:rPr>
          <w:rFonts w:asciiTheme="minorHAnsi" w:hAnsiTheme="minorHAnsi" w:cs="Times New Roman"/>
        </w:rPr>
        <w:t xml:space="preserve"> </w:t>
      </w:r>
      <w:r w:rsidR="008859D0" w:rsidRPr="001F4080">
        <w:rPr>
          <w:rFonts w:asciiTheme="minorHAnsi" w:hAnsiTheme="minorHAnsi" w:cs="Times New Roman"/>
        </w:rPr>
        <w:t>pregão.</w:t>
      </w:r>
    </w:p>
    <w:p w:rsidR="00AB3FD5" w:rsidRPr="001F4080" w:rsidRDefault="00E85291" w:rsidP="00AB3FD5">
      <w:pPr>
        <w:tabs>
          <w:tab w:val="left" w:pos="1758"/>
        </w:tabs>
        <w:spacing w:before="1"/>
        <w:jc w:val="both"/>
        <w:rPr>
          <w:rFonts w:asciiTheme="minorHAnsi" w:hAnsiTheme="minorHAnsi" w:cs="Times New Roman"/>
        </w:rPr>
      </w:pPr>
      <w:r w:rsidRPr="001F4080">
        <w:rPr>
          <w:rFonts w:asciiTheme="minorHAnsi" w:hAnsiTheme="minorHAnsi" w:cs="Times New Roman"/>
        </w:rPr>
        <w:t xml:space="preserve">10.4. </w:t>
      </w:r>
      <w:r w:rsidR="008859D0" w:rsidRPr="001F4080">
        <w:rPr>
          <w:rFonts w:asciiTheme="minorHAnsi" w:hAnsiTheme="minorHAnsi" w:cs="Times New Roman"/>
        </w:rPr>
        <w:t>A proposta final deverá conter a indicação do banco, número da conta e agência do licitante vencedor, para fins depagamento.</w:t>
      </w:r>
    </w:p>
    <w:p w:rsidR="00323DB3" w:rsidRPr="001F4080" w:rsidRDefault="008859D0" w:rsidP="00AB3FD5">
      <w:pPr>
        <w:tabs>
          <w:tab w:val="left" w:pos="1758"/>
        </w:tabs>
        <w:spacing w:before="1"/>
        <w:jc w:val="both"/>
        <w:rPr>
          <w:rFonts w:asciiTheme="minorHAnsi" w:hAnsiTheme="minorHAnsi" w:cs="Times New Roman"/>
        </w:rPr>
      </w:pPr>
      <w:r w:rsidRPr="001F4080">
        <w:rPr>
          <w:rFonts w:asciiTheme="minorHAnsi" w:hAnsiTheme="minorHAnsi" w:cs="Times New Roman"/>
        </w:rPr>
        <w:t>A proposta final deverá ser documentada nos autos e será levada em consideração no decorrer da execução do contrato e no momento de aplicação de eventual sanção à Contratada, se for ocaso.</w:t>
      </w:r>
      <w:r w:rsidR="00AB3FD5" w:rsidRPr="001F4080">
        <w:rPr>
          <w:rFonts w:asciiTheme="minorHAnsi" w:hAnsiTheme="minorHAnsi" w:cs="Times New Roman"/>
        </w:rPr>
        <w:t xml:space="preserve"> 10.4.1. </w:t>
      </w:r>
      <w:r w:rsidRPr="001F4080">
        <w:rPr>
          <w:rFonts w:asciiTheme="minorHAnsi" w:hAnsiTheme="minorHAnsi" w:cs="Times New Roman"/>
        </w:rPr>
        <w:t>Todas as especificações do objeto contidas na proposta, tais como marca, modelo, tipo, fabricante e procedência, vinculam a</w:t>
      </w:r>
      <w:r w:rsidR="00BE6865">
        <w:rPr>
          <w:rFonts w:asciiTheme="minorHAnsi" w:hAnsiTheme="minorHAnsi" w:cs="Times New Roman"/>
        </w:rPr>
        <w:t xml:space="preserve"> </w:t>
      </w:r>
      <w:r w:rsidRPr="001F4080">
        <w:rPr>
          <w:rFonts w:asciiTheme="minorHAnsi" w:hAnsiTheme="minorHAnsi" w:cs="Times New Roman"/>
        </w:rPr>
        <w:t>Contratada.</w:t>
      </w:r>
    </w:p>
    <w:p w:rsidR="00A443AE" w:rsidRPr="001F4080" w:rsidRDefault="00A443AE" w:rsidP="006F2998">
      <w:pPr>
        <w:pStyle w:val="Corpodetexto"/>
        <w:spacing w:before="6"/>
        <w:jc w:val="both"/>
        <w:rPr>
          <w:rFonts w:asciiTheme="minorHAnsi" w:hAnsiTheme="minorHAnsi" w:cs="Times New Roman"/>
          <w:sz w:val="22"/>
          <w:szCs w:val="22"/>
        </w:rPr>
      </w:pPr>
    </w:p>
    <w:p w:rsidR="00323DB3" w:rsidRPr="001F4080" w:rsidRDefault="00AB3FD5" w:rsidP="00AB3FD5">
      <w:pPr>
        <w:tabs>
          <w:tab w:val="left" w:pos="855"/>
        </w:tabs>
        <w:rPr>
          <w:rFonts w:asciiTheme="minorHAnsi" w:hAnsiTheme="minorHAnsi" w:cs="Times New Roman"/>
          <w:b/>
        </w:rPr>
      </w:pPr>
      <w:r w:rsidRPr="001F4080">
        <w:rPr>
          <w:rFonts w:asciiTheme="minorHAnsi" w:hAnsiTheme="minorHAnsi" w:cs="Times New Roman"/>
          <w:b/>
          <w:u w:val="single"/>
        </w:rPr>
        <w:t>1</w:t>
      </w:r>
      <w:r w:rsidR="00BE6865">
        <w:rPr>
          <w:rFonts w:asciiTheme="minorHAnsi" w:hAnsiTheme="minorHAnsi" w:cs="Times New Roman"/>
          <w:b/>
          <w:u w:val="single"/>
        </w:rPr>
        <w:t>1</w:t>
      </w:r>
      <w:r w:rsidRPr="001F4080">
        <w:rPr>
          <w:rFonts w:asciiTheme="minorHAnsi" w:hAnsiTheme="minorHAnsi" w:cs="Times New Roman"/>
          <w:b/>
          <w:u w:val="single"/>
        </w:rPr>
        <w:t xml:space="preserve">. </w:t>
      </w:r>
      <w:r w:rsidR="008859D0" w:rsidRPr="001F4080">
        <w:rPr>
          <w:rFonts w:asciiTheme="minorHAnsi" w:hAnsiTheme="minorHAnsi" w:cs="Times New Roman"/>
          <w:b/>
          <w:u w:val="single"/>
        </w:rPr>
        <w:t>DOS</w:t>
      </w:r>
      <w:r w:rsidR="00BE6865">
        <w:rPr>
          <w:rFonts w:asciiTheme="minorHAnsi" w:hAnsiTheme="minorHAnsi" w:cs="Times New Roman"/>
          <w:b/>
          <w:u w:val="single"/>
        </w:rPr>
        <w:t xml:space="preserve"> </w:t>
      </w:r>
      <w:r w:rsidR="008859D0" w:rsidRPr="001F4080">
        <w:rPr>
          <w:rFonts w:asciiTheme="minorHAnsi" w:hAnsiTheme="minorHAnsi" w:cs="Times New Roman"/>
          <w:b/>
          <w:u w:val="single"/>
        </w:rPr>
        <w:t>RECURSOS</w:t>
      </w:r>
    </w:p>
    <w:p w:rsidR="00AB3FD5"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.1. </w:t>
      </w:r>
      <w:r w:rsidR="008859D0" w:rsidRPr="001F4080">
        <w:rPr>
          <w:rFonts w:asciiTheme="minorHAnsi" w:hAnsiTheme="minorHAnsi" w:cs="Times New Roman"/>
        </w:rPr>
        <w:t xml:space="preserve">Declarado o vencedor, e depois de decorrida a fase de regularização fiscal, caso o licitante vencedor seja microempresa ou empresa de pequeno porte ou cooperativa enquadrada no artigo 34 da Lei nº 11.488, de 2007, qualquer licitante poderá, ao finalda sessão pública, </w:t>
      </w:r>
      <w:r w:rsidR="008859D0" w:rsidRPr="001F4080">
        <w:rPr>
          <w:rFonts w:asciiTheme="minorHAnsi" w:hAnsiTheme="minorHAnsi" w:cs="Times New Roman"/>
          <w:b/>
        </w:rPr>
        <w:t>no prazo de 1</w:t>
      </w:r>
      <w:r w:rsidR="00F43FAC" w:rsidRPr="001F4080">
        <w:rPr>
          <w:rFonts w:asciiTheme="minorHAnsi" w:hAnsiTheme="minorHAnsi" w:cs="Times New Roman"/>
          <w:b/>
        </w:rPr>
        <w:t>5</w:t>
      </w:r>
      <w:r w:rsidR="008859D0" w:rsidRPr="001F4080">
        <w:rPr>
          <w:rFonts w:asciiTheme="minorHAnsi" w:hAnsiTheme="minorHAnsi" w:cs="Times New Roman"/>
          <w:b/>
        </w:rPr>
        <w:t xml:space="preserve"> (</w:t>
      </w:r>
      <w:r w:rsidR="00F43FAC" w:rsidRPr="001F4080">
        <w:rPr>
          <w:rFonts w:asciiTheme="minorHAnsi" w:hAnsiTheme="minorHAnsi" w:cs="Times New Roman"/>
          <w:b/>
        </w:rPr>
        <w:t>quinze</w:t>
      </w:r>
      <w:r w:rsidR="008859D0" w:rsidRPr="001F4080">
        <w:rPr>
          <w:rFonts w:asciiTheme="minorHAnsi" w:hAnsiTheme="minorHAnsi" w:cs="Times New Roman"/>
          <w:b/>
        </w:rPr>
        <w:t xml:space="preserve">) minutos </w:t>
      </w:r>
      <w:r w:rsidR="008859D0" w:rsidRPr="001F4080">
        <w:rPr>
          <w:rFonts w:asciiTheme="minorHAnsi" w:hAnsiTheme="minorHAnsi" w:cs="Times New Roman"/>
        </w:rPr>
        <w:t xml:space="preserve">de forma motivada, manifestar sua intenção de recorrer, em campo próprio do sistema, indicando </w:t>
      </w:r>
      <w:r w:rsidR="008859D0" w:rsidRPr="001F4080">
        <w:rPr>
          <w:rFonts w:asciiTheme="minorHAnsi" w:hAnsiTheme="minorHAnsi" w:cs="Times New Roman"/>
          <w:spacing w:val="-3"/>
        </w:rPr>
        <w:t xml:space="preserve">contra </w:t>
      </w:r>
      <w:r w:rsidR="008859D0" w:rsidRPr="001F4080">
        <w:rPr>
          <w:rFonts w:asciiTheme="minorHAnsi" w:hAnsiTheme="minorHAnsi" w:cs="Times New Roman"/>
        </w:rPr>
        <w:t>qual(is) decisão(ões) pretende recorrer e por quais</w:t>
      </w:r>
      <w:r w:rsidR="008859D0" w:rsidRPr="001F4080">
        <w:rPr>
          <w:rFonts w:asciiTheme="minorHAnsi" w:hAnsiTheme="minorHAnsi" w:cs="Times New Roman"/>
          <w:spacing w:val="-4"/>
        </w:rPr>
        <w:t>motivos,</w:t>
      </w:r>
      <w:r w:rsidRPr="001F4080">
        <w:rPr>
          <w:rFonts w:asciiTheme="minorHAnsi" w:hAnsiTheme="minorHAnsi" w:cs="Times New Roman"/>
          <w:spacing w:val="-4"/>
        </w:rPr>
        <w:t xml:space="preserve"> h</w:t>
      </w:r>
      <w:r w:rsidR="008859D0" w:rsidRPr="001F4080">
        <w:rPr>
          <w:rFonts w:asciiTheme="minorHAnsi" w:hAnsiTheme="minorHAnsi" w:cs="Times New Roman"/>
          <w:spacing w:val="-4"/>
        </w:rPr>
        <w:t xml:space="preserve">avendo </w:t>
      </w:r>
      <w:r w:rsidR="008859D0" w:rsidRPr="001F4080">
        <w:rPr>
          <w:rFonts w:asciiTheme="minorHAnsi" w:hAnsiTheme="minorHAnsi" w:cs="Times New Roman"/>
          <w:spacing w:val="-3"/>
        </w:rPr>
        <w:t xml:space="preserve">quem </w:t>
      </w:r>
      <w:r w:rsidR="008859D0" w:rsidRPr="001F4080">
        <w:rPr>
          <w:rFonts w:asciiTheme="minorHAnsi" w:hAnsiTheme="minorHAnsi" w:cs="Times New Roman"/>
        </w:rPr>
        <w:t xml:space="preserve">se </w:t>
      </w:r>
      <w:r w:rsidR="008859D0" w:rsidRPr="001F4080">
        <w:rPr>
          <w:rFonts w:asciiTheme="minorHAnsi" w:hAnsiTheme="minorHAnsi" w:cs="Times New Roman"/>
          <w:spacing w:val="-4"/>
        </w:rPr>
        <w:t xml:space="preserve">manifeste, </w:t>
      </w:r>
      <w:r w:rsidR="008859D0" w:rsidRPr="001F4080">
        <w:rPr>
          <w:rFonts w:asciiTheme="minorHAnsi" w:hAnsiTheme="minorHAnsi" w:cs="Times New Roman"/>
        </w:rPr>
        <w:t>será concedido o prazo de 03 (três) dias para apresentar as razões do recurso, ficando os demais licitantes, desde logo, intimadospara, querendo,apresentarem contra razões em igual prazo, que começará a contar do término do prazo da recorrente, sendo-lhes assegurada vista imediata dos elementos indispensáveis à defesa dos seus interesses.</w:t>
      </w:r>
    </w:p>
    <w:p w:rsidR="00AB3FD5"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.2. </w:t>
      </w:r>
      <w:r w:rsidR="008859D0" w:rsidRPr="001F4080">
        <w:rPr>
          <w:rFonts w:asciiTheme="minorHAnsi" w:hAnsiTheme="minorHAnsi" w:cs="Times New Roman"/>
        </w:rPr>
        <w:t>A falta de manifestação imediata e motivada do licitante quanto à intenção de recorrer importará a decadência dessedireito.</w:t>
      </w:r>
    </w:p>
    <w:p w:rsidR="00AB3FD5"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.3. </w:t>
      </w:r>
      <w:r w:rsidR="008859D0" w:rsidRPr="001F4080">
        <w:rPr>
          <w:rFonts w:asciiTheme="minorHAnsi" w:hAnsiTheme="minorHAnsi" w:cs="Times New Roman"/>
        </w:rPr>
        <w:t>Cabe</w:t>
      </w:r>
      <w:r w:rsidRPr="001F4080">
        <w:rPr>
          <w:rFonts w:asciiTheme="minorHAnsi" w:hAnsiTheme="minorHAnsi" w:cs="Times New Roman"/>
        </w:rPr>
        <w:t xml:space="preserve"> </w:t>
      </w:r>
      <w:r w:rsidR="002D1EA0">
        <w:rPr>
          <w:rFonts w:asciiTheme="minorHAnsi" w:hAnsiTheme="minorHAnsi" w:cs="Times New Roman"/>
        </w:rPr>
        <w:t>ao Pregoeiro</w:t>
      </w:r>
      <w:r w:rsidR="008859D0" w:rsidRPr="001F4080">
        <w:rPr>
          <w:rFonts w:asciiTheme="minorHAnsi" w:hAnsiTheme="minorHAnsi" w:cs="Times New Roman"/>
        </w:rPr>
        <w:t xml:space="preserve"> receber, examinar e decidir os recursos, encaminhando-os à autoridade competente quando mantiver suadecisão.</w:t>
      </w:r>
    </w:p>
    <w:p w:rsidR="00AB3FD5"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.4. </w:t>
      </w:r>
      <w:r w:rsidR="008859D0" w:rsidRPr="001F4080">
        <w:rPr>
          <w:rFonts w:asciiTheme="minorHAnsi" w:hAnsiTheme="minorHAnsi" w:cs="Times New Roman"/>
        </w:rPr>
        <w:t>A análise quanto ao recebimento ou não do recurso, pel</w:t>
      </w:r>
      <w:r w:rsidR="002D1EA0">
        <w:rPr>
          <w:rFonts w:asciiTheme="minorHAnsi" w:hAnsiTheme="minorHAnsi" w:cs="Times New Roman"/>
        </w:rPr>
        <w:t>o Pregoeiro</w:t>
      </w:r>
      <w:r w:rsidR="008859D0" w:rsidRPr="001F4080">
        <w:rPr>
          <w:rFonts w:asciiTheme="minorHAnsi" w:hAnsiTheme="minorHAnsi" w:cs="Times New Roman"/>
        </w:rPr>
        <w:t>, ficará adstrita à verificação da tempestividade e da existência de motivação da intenção derecorrer.</w:t>
      </w:r>
    </w:p>
    <w:p w:rsidR="00AB3FD5"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.5. </w:t>
      </w:r>
      <w:r w:rsidR="008859D0" w:rsidRPr="001F4080">
        <w:rPr>
          <w:rFonts w:asciiTheme="minorHAnsi" w:hAnsiTheme="minorHAnsi" w:cs="Times New Roman"/>
        </w:rPr>
        <w:t>O acolhimento de recurso, pel</w:t>
      </w:r>
      <w:r w:rsidR="002D1EA0">
        <w:rPr>
          <w:rFonts w:asciiTheme="minorHAnsi" w:hAnsiTheme="minorHAnsi" w:cs="Times New Roman"/>
        </w:rPr>
        <w:t>o Pregoeiro</w:t>
      </w:r>
      <w:r w:rsidR="008859D0" w:rsidRPr="001F4080">
        <w:rPr>
          <w:rFonts w:asciiTheme="minorHAnsi" w:hAnsiTheme="minorHAnsi" w:cs="Times New Roman"/>
        </w:rPr>
        <w:t>, ou pela autoridade competente, conforme o caso,importará invalidação apenas dos atos insuscetíveis deaproveitamento.</w:t>
      </w:r>
    </w:p>
    <w:p w:rsidR="00323DB3" w:rsidRPr="001F4080" w:rsidRDefault="00AB3FD5" w:rsidP="00AB3FD5">
      <w:pPr>
        <w:tabs>
          <w:tab w:val="left" w:pos="1306"/>
        </w:tabs>
        <w:spacing w:before="100"/>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1</w:t>
      </w:r>
      <w:r w:rsidRPr="001F4080">
        <w:rPr>
          <w:rFonts w:asciiTheme="minorHAnsi" w:hAnsiTheme="minorHAnsi" w:cs="Times New Roman"/>
        </w:rPr>
        <w:t xml:space="preserve">.6. </w:t>
      </w:r>
      <w:r w:rsidR="008859D0" w:rsidRPr="001F4080">
        <w:rPr>
          <w:rFonts w:asciiTheme="minorHAnsi" w:hAnsiTheme="minorHAnsi" w:cs="Times New Roman"/>
        </w:rPr>
        <w:t>Não serão conhecidos os recursos cujas razões forem apresentadas fora dos prazoslegais.</w:t>
      </w:r>
    </w:p>
    <w:p w:rsidR="00F86EBD" w:rsidRPr="001F4080" w:rsidRDefault="00F86EBD" w:rsidP="006F2998">
      <w:pPr>
        <w:pStyle w:val="Ttulo1"/>
        <w:tabs>
          <w:tab w:val="left" w:pos="855"/>
        </w:tabs>
        <w:ind w:left="854"/>
        <w:jc w:val="both"/>
        <w:rPr>
          <w:rFonts w:asciiTheme="minorHAnsi" w:hAnsiTheme="minorHAnsi" w:cs="Times New Roman"/>
          <w:sz w:val="22"/>
          <w:szCs w:val="22"/>
        </w:rPr>
      </w:pPr>
    </w:p>
    <w:p w:rsidR="00323DB3" w:rsidRPr="001F4080" w:rsidRDefault="00AB3FD5" w:rsidP="00AB3FD5">
      <w:pPr>
        <w:pStyle w:val="Ttulo1"/>
        <w:tabs>
          <w:tab w:val="left" w:pos="855"/>
        </w:tabs>
        <w:ind w:left="0"/>
        <w:jc w:val="both"/>
        <w:rPr>
          <w:rFonts w:asciiTheme="minorHAnsi" w:hAnsiTheme="minorHAnsi" w:cs="Times New Roman"/>
          <w:sz w:val="22"/>
          <w:szCs w:val="22"/>
        </w:rPr>
      </w:pPr>
      <w:r w:rsidRPr="001F4080">
        <w:rPr>
          <w:rFonts w:asciiTheme="minorHAnsi" w:hAnsiTheme="minorHAnsi" w:cs="Times New Roman"/>
          <w:sz w:val="22"/>
          <w:szCs w:val="22"/>
          <w:u w:val="single"/>
        </w:rPr>
        <w:t>1</w:t>
      </w:r>
      <w:r w:rsidR="00BE6865">
        <w:rPr>
          <w:rFonts w:asciiTheme="minorHAnsi" w:hAnsiTheme="minorHAnsi" w:cs="Times New Roman"/>
          <w:sz w:val="22"/>
          <w:szCs w:val="22"/>
          <w:u w:val="single"/>
        </w:rPr>
        <w:t>2</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 ADJUDICAÇÃO E HOMOLOGAÇÃO</w:t>
      </w:r>
    </w:p>
    <w:p w:rsidR="00AB3FD5" w:rsidRPr="001F4080" w:rsidRDefault="00AB3FD5" w:rsidP="00AB3FD5">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2</w:t>
      </w:r>
      <w:r w:rsidRPr="001F4080">
        <w:rPr>
          <w:rFonts w:asciiTheme="minorHAnsi" w:hAnsiTheme="minorHAnsi" w:cs="Times New Roman"/>
        </w:rPr>
        <w:t xml:space="preserve">.1. </w:t>
      </w:r>
      <w:r w:rsidR="008859D0" w:rsidRPr="001F4080">
        <w:rPr>
          <w:rFonts w:asciiTheme="minorHAnsi" w:hAnsiTheme="minorHAnsi" w:cs="Times New Roman"/>
        </w:rPr>
        <w:t>O objeto da licitação será adjudicado ao licitante declarado vencedor, por ato d</w:t>
      </w:r>
      <w:r w:rsidR="002D1EA0">
        <w:rPr>
          <w:rFonts w:asciiTheme="minorHAnsi" w:hAnsiTheme="minorHAnsi" w:cs="Times New Roman"/>
        </w:rPr>
        <w:t>o Pregoeiro</w:t>
      </w:r>
      <w:r w:rsidR="008859D0" w:rsidRPr="001F4080">
        <w:rPr>
          <w:rFonts w:asciiTheme="minorHAnsi" w:hAnsiTheme="minorHAnsi" w:cs="Times New Roman"/>
        </w:rPr>
        <w:t xml:space="preserve">, caso não haja </w:t>
      </w:r>
      <w:r w:rsidR="008859D0" w:rsidRPr="001F4080">
        <w:rPr>
          <w:rFonts w:asciiTheme="minorHAnsi" w:hAnsiTheme="minorHAnsi" w:cs="Times New Roman"/>
        </w:rPr>
        <w:lastRenderedPageBreak/>
        <w:t>interposição de recurso, ou pela autoridade competente, após a regular decisão dos recursosapresentados.</w:t>
      </w:r>
    </w:p>
    <w:p w:rsidR="00323DB3" w:rsidRPr="001F4080" w:rsidRDefault="00AB3FD5" w:rsidP="00AB3FD5">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2</w:t>
      </w:r>
      <w:r w:rsidRPr="001F4080">
        <w:rPr>
          <w:rFonts w:asciiTheme="minorHAnsi" w:hAnsiTheme="minorHAnsi" w:cs="Times New Roman"/>
        </w:rPr>
        <w:t xml:space="preserve">.2. </w:t>
      </w:r>
      <w:r w:rsidR="008859D0" w:rsidRPr="001F4080">
        <w:rPr>
          <w:rFonts w:asciiTheme="minorHAnsi" w:hAnsiTheme="minorHAnsi" w:cs="Times New Roman"/>
        </w:rPr>
        <w:t>Após a fase recursal, constatada a regularidade dos atos praticados, a autoridade competente homologará o procedimentolicitatório.</w:t>
      </w:r>
    </w:p>
    <w:p w:rsidR="00AB3FD5" w:rsidRPr="001F4080" w:rsidRDefault="00AB3FD5" w:rsidP="00AB3FD5">
      <w:pPr>
        <w:pStyle w:val="Ttulo1"/>
        <w:tabs>
          <w:tab w:val="left" w:pos="855"/>
        </w:tabs>
        <w:ind w:left="0"/>
        <w:jc w:val="both"/>
        <w:rPr>
          <w:rFonts w:asciiTheme="minorHAnsi" w:hAnsiTheme="minorHAnsi" w:cs="Times New Roman"/>
          <w:b w:val="0"/>
          <w:bCs w:val="0"/>
          <w:sz w:val="22"/>
          <w:szCs w:val="22"/>
        </w:rPr>
      </w:pPr>
    </w:p>
    <w:p w:rsidR="00323DB3" w:rsidRPr="001F4080" w:rsidRDefault="00AB3FD5" w:rsidP="00AB3FD5">
      <w:pPr>
        <w:pStyle w:val="Ttulo1"/>
        <w:tabs>
          <w:tab w:val="left" w:pos="855"/>
        </w:tabs>
        <w:ind w:left="0"/>
        <w:jc w:val="both"/>
        <w:rPr>
          <w:rFonts w:asciiTheme="minorHAnsi" w:hAnsiTheme="minorHAnsi" w:cs="Times New Roman"/>
          <w:sz w:val="22"/>
          <w:szCs w:val="22"/>
        </w:rPr>
      </w:pPr>
      <w:r w:rsidRPr="001F4080">
        <w:rPr>
          <w:rFonts w:asciiTheme="minorHAnsi" w:hAnsiTheme="minorHAnsi" w:cs="Times New Roman"/>
          <w:bCs w:val="0"/>
          <w:sz w:val="22"/>
          <w:szCs w:val="22"/>
          <w:u w:val="single"/>
        </w:rPr>
        <w:t>1</w:t>
      </w:r>
      <w:r w:rsidR="00BE6865">
        <w:rPr>
          <w:rFonts w:asciiTheme="minorHAnsi" w:hAnsiTheme="minorHAnsi" w:cs="Times New Roman"/>
          <w:bCs w:val="0"/>
          <w:sz w:val="22"/>
          <w:szCs w:val="22"/>
          <w:u w:val="single"/>
        </w:rPr>
        <w:t>3</w:t>
      </w:r>
      <w:r w:rsidRPr="001F4080">
        <w:rPr>
          <w:rFonts w:asciiTheme="minorHAnsi" w:hAnsiTheme="minorHAnsi" w:cs="Times New Roman"/>
          <w:bCs w:val="0"/>
          <w:sz w:val="22"/>
          <w:szCs w:val="22"/>
          <w:u w:val="single"/>
        </w:rPr>
        <w:t>.</w:t>
      </w:r>
      <w:r w:rsidR="008859D0" w:rsidRPr="001F4080">
        <w:rPr>
          <w:rFonts w:asciiTheme="minorHAnsi" w:hAnsiTheme="minorHAnsi" w:cs="Times New Roman"/>
          <w:sz w:val="22"/>
          <w:szCs w:val="22"/>
          <w:u w:val="single"/>
        </w:rPr>
        <w:t>DA FORMALIZAÇÃO D</w:t>
      </w:r>
      <w:r w:rsidR="006B7F26" w:rsidRPr="001F4080">
        <w:rPr>
          <w:rFonts w:asciiTheme="minorHAnsi" w:hAnsiTheme="minorHAnsi" w:cs="Times New Roman"/>
          <w:sz w:val="22"/>
          <w:szCs w:val="22"/>
          <w:u w:val="single"/>
        </w:rPr>
        <w:t xml:space="preserve">O CONTRATO </w:t>
      </w:r>
    </w:p>
    <w:p w:rsidR="00AB3FD5" w:rsidRPr="001F4080" w:rsidRDefault="00AB3FD5" w:rsidP="00AB3FD5">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3</w:t>
      </w:r>
      <w:r w:rsidRPr="001F4080">
        <w:rPr>
          <w:rFonts w:asciiTheme="minorHAnsi" w:hAnsiTheme="minorHAnsi" w:cs="Times New Roman"/>
        </w:rPr>
        <w:t xml:space="preserve">.1. </w:t>
      </w:r>
      <w:r w:rsidR="008859D0" w:rsidRPr="001F4080">
        <w:rPr>
          <w:rFonts w:asciiTheme="minorHAnsi" w:hAnsiTheme="minorHAnsi" w:cs="Times New Roman"/>
        </w:rPr>
        <w:t>Homologado o resultado da licitação, o órgão gerenciador, respeitada a ordem de classificação e a quantidade de fornecedores a serem registrados, convocará os interessados para, no prazo de 05 (cinco) dias, contados da data da convocação, proceder à assinatura d</w:t>
      </w:r>
      <w:r w:rsidR="006B7F26" w:rsidRPr="001F4080">
        <w:rPr>
          <w:rFonts w:asciiTheme="minorHAnsi" w:hAnsiTheme="minorHAnsi" w:cs="Times New Roman"/>
        </w:rPr>
        <w:t>o contrato</w:t>
      </w:r>
      <w:r w:rsidR="008859D0" w:rsidRPr="001F4080">
        <w:rPr>
          <w:rFonts w:asciiTheme="minorHAnsi" w:hAnsiTheme="minorHAnsi" w:cs="Times New Roman"/>
        </w:rPr>
        <w:t>, a qual, após</w:t>
      </w:r>
      <w:r w:rsidR="007A29EF" w:rsidRPr="001F4080">
        <w:rPr>
          <w:rFonts w:asciiTheme="minorHAnsi" w:hAnsiTheme="minorHAnsi" w:cs="Times New Roman"/>
        </w:rPr>
        <w:t>,</w:t>
      </w:r>
      <w:r w:rsidR="008859D0" w:rsidRPr="001F4080">
        <w:rPr>
          <w:rFonts w:asciiTheme="minorHAnsi" w:hAnsiTheme="minorHAnsi" w:cs="Times New Roman"/>
        </w:rPr>
        <w:t xml:space="preserve"> cumpridos os requisitos de publicidade, terá efeito de compromisso de fornecimento, nas condiçõesestabelecidas.</w:t>
      </w:r>
    </w:p>
    <w:p w:rsidR="00AB3FD5" w:rsidRPr="001F4080" w:rsidRDefault="00AB3FD5" w:rsidP="00AB3FD5">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3</w:t>
      </w:r>
      <w:r w:rsidRPr="001F4080">
        <w:rPr>
          <w:rFonts w:asciiTheme="minorHAnsi" w:hAnsiTheme="minorHAnsi" w:cs="Times New Roman"/>
        </w:rPr>
        <w:t xml:space="preserve">.2. </w:t>
      </w:r>
      <w:r w:rsidR="008859D0" w:rsidRPr="001F4080">
        <w:rPr>
          <w:rFonts w:asciiTheme="minorHAnsi" w:hAnsiTheme="minorHAnsi" w:cs="Times New Roman"/>
        </w:rPr>
        <w:t xml:space="preserve">No caso de o licitante vencedor, após convocado, não comparecer ou se recusar a assinar </w:t>
      </w:r>
      <w:r w:rsidR="006B7F26" w:rsidRPr="001F4080">
        <w:rPr>
          <w:rFonts w:asciiTheme="minorHAnsi" w:hAnsiTheme="minorHAnsi" w:cs="Times New Roman"/>
        </w:rPr>
        <w:t>o Contrato</w:t>
      </w:r>
      <w:r w:rsidR="008859D0" w:rsidRPr="001F4080">
        <w:rPr>
          <w:rFonts w:asciiTheme="minorHAnsi" w:hAnsiTheme="minorHAnsi" w:cs="Times New Roman"/>
        </w:rPr>
        <w:t>, sem prejuízo das cominações previstas neste Edital e seus Anexos, poderá ser convocado outro licitante, desde que respeitada a ordem de classificação, para, após</w:t>
      </w:r>
      <w:r w:rsidR="007A29EF" w:rsidRPr="001F4080">
        <w:rPr>
          <w:rFonts w:asciiTheme="minorHAnsi" w:hAnsiTheme="minorHAnsi" w:cs="Times New Roman"/>
        </w:rPr>
        <w:t>,</w:t>
      </w:r>
      <w:r w:rsidR="008859D0" w:rsidRPr="001F4080">
        <w:rPr>
          <w:rFonts w:asciiTheme="minorHAnsi" w:hAnsiTheme="minorHAnsi" w:cs="Times New Roman"/>
        </w:rPr>
        <w:t xml:space="preserve"> feita a negociação, verificada a aceitabilidade da proposta e comprovados os requisitos de habilitação, assinar </w:t>
      </w:r>
      <w:r w:rsidR="006B7F26" w:rsidRPr="001F4080">
        <w:rPr>
          <w:rFonts w:asciiTheme="minorHAnsi" w:hAnsiTheme="minorHAnsi" w:cs="Times New Roman"/>
        </w:rPr>
        <w:t>o Contrato</w:t>
      </w:r>
      <w:r w:rsidR="008859D0" w:rsidRPr="001F4080">
        <w:rPr>
          <w:rFonts w:asciiTheme="minorHAnsi" w:hAnsiTheme="minorHAnsi" w:cs="Times New Roman"/>
        </w:rPr>
        <w:t>.</w:t>
      </w:r>
    </w:p>
    <w:p w:rsidR="00323DB3" w:rsidRPr="001F4080" w:rsidRDefault="00AB3FD5" w:rsidP="00AB3FD5">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3</w:t>
      </w:r>
      <w:r w:rsidRPr="001F4080">
        <w:rPr>
          <w:rFonts w:asciiTheme="minorHAnsi" w:hAnsiTheme="minorHAnsi" w:cs="Times New Roman"/>
        </w:rPr>
        <w:t xml:space="preserve">.3. </w:t>
      </w:r>
      <w:r w:rsidR="008859D0" w:rsidRPr="001F4080">
        <w:rPr>
          <w:rFonts w:asciiTheme="minorHAnsi" w:hAnsiTheme="minorHAnsi" w:cs="Times New Roman"/>
        </w:rPr>
        <w:t>O órgão gerenciador encaminhará cópia d</w:t>
      </w:r>
      <w:r w:rsidR="006B7F26" w:rsidRPr="001F4080">
        <w:rPr>
          <w:rFonts w:asciiTheme="minorHAnsi" w:hAnsiTheme="minorHAnsi" w:cs="Times New Roman"/>
        </w:rPr>
        <w:t xml:space="preserve">o Contrato </w:t>
      </w:r>
      <w:r w:rsidR="008859D0" w:rsidRPr="001F4080">
        <w:rPr>
          <w:rFonts w:asciiTheme="minorHAnsi" w:hAnsiTheme="minorHAnsi" w:cs="Times New Roman"/>
        </w:rPr>
        <w:t>aos órgãos participantes, sehouver.</w:t>
      </w:r>
    </w:p>
    <w:p w:rsidR="006B7F26" w:rsidRPr="001F4080" w:rsidRDefault="006B7F26" w:rsidP="006F2998">
      <w:pPr>
        <w:pStyle w:val="Corpodetexto"/>
        <w:spacing w:before="7"/>
        <w:jc w:val="both"/>
        <w:rPr>
          <w:rFonts w:asciiTheme="minorHAnsi" w:hAnsiTheme="minorHAnsi" w:cs="Times New Roman"/>
          <w:sz w:val="22"/>
          <w:szCs w:val="22"/>
        </w:rPr>
      </w:pPr>
    </w:p>
    <w:p w:rsidR="00323DB3" w:rsidRPr="001F4080" w:rsidRDefault="007A29EF" w:rsidP="007A29EF">
      <w:pPr>
        <w:pStyle w:val="Ttulo1"/>
        <w:tabs>
          <w:tab w:val="left" w:pos="855"/>
        </w:tabs>
        <w:spacing w:before="1"/>
        <w:ind w:left="0"/>
        <w:jc w:val="both"/>
        <w:rPr>
          <w:rFonts w:asciiTheme="minorHAnsi" w:hAnsiTheme="minorHAnsi" w:cs="Times New Roman"/>
          <w:sz w:val="22"/>
          <w:szCs w:val="22"/>
        </w:rPr>
      </w:pPr>
      <w:r w:rsidRPr="001F4080">
        <w:rPr>
          <w:rFonts w:asciiTheme="minorHAnsi" w:hAnsiTheme="minorHAnsi" w:cs="Times New Roman"/>
          <w:sz w:val="22"/>
          <w:szCs w:val="22"/>
          <w:u w:val="single"/>
        </w:rPr>
        <w:t>1</w:t>
      </w:r>
      <w:r w:rsidR="00BE6865">
        <w:rPr>
          <w:rFonts w:asciiTheme="minorHAnsi" w:hAnsiTheme="minorHAnsi" w:cs="Times New Roman"/>
          <w:sz w:val="22"/>
          <w:szCs w:val="22"/>
          <w:u w:val="single"/>
        </w:rPr>
        <w:t>4</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 ALTERAÇÃO E DO CANCELAMENTO</w:t>
      </w:r>
    </w:p>
    <w:p w:rsidR="00323DB3" w:rsidRPr="001F4080" w:rsidRDefault="007A29EF" w:rsidP="007A29EF">
      <w:pPr>
        <w:tabs>
          <w:tab w:val="left" w:pos="1306"/>
        </w:tabs>
        <w:spacing w:before="99"/>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4</w:t>
      </w:r>
      <w:r w:rsidRPr="001F4080">
        <w:rPr>
          <w:rFonts w:asciiTheme="minorHAnsi" w:hAnsiTheme="minorHAnsi" w:cs="Times New Roman"/>
        </w:rPr>
        <w:t xml:space="preserve">.1. </w:t>
      </w:r>
      <w:r w:rsidR="008859D0" w:rsidRPr="001F4080">
        <w:rPr>
          <w:rFonts w:asciiTheme="minorHAnsi" w:hAnsiTheme="minorHAnsi" w:cs="Times New Roman"/>
        </w:rPr>
        <w:t>A alteração d</w:t>
      </w:r>
      <w:r w:rsidR="006B7F26" w:rsidRPr="001F4080">
        <w:rPr>
          <w:rFonts w:asciiTheme="minorHAnsi" w:hAnsiTheme="minorHAnsi" w:cs="Times New Roman"/>
        </w:rPr>
        <w:t xml:space="preserve">o contrato </w:t>
      </w:r>
      <w:r w:rsidR="008859D0" w:rsidRPr="001F4080">
        <w:rPr>
          <w:rFonts w:asciiTheme="minorHAnsi" w:hAnsiTheme="minorHAnsi" w:cs="Times New Roman"/>
        </w:rPr>
        <w:t xml:space="preserve">e o cancelamento do registro do fornecedor </w:t>
      </w:r>
      <w:r w:rsidR="00E00F7E" w:rsidRPr="001F4080">
        <w:rPr>
          <w:rFonts w:asciiTheme="minorHAnsi" w:hAnsiTheme="minorHAnsi" w:cs="Times New Roman"/>
        </w:rPr>
        <w:t>deverão ser feitas junto ao Departamento de Licitações e Contratos</w:t>
      </w:r>
      <w:r w:rsidR="008859D0" w:rsidRPr="001F4080">
        <w:rPr>
          <w:rFonts w:asciiTheme="minorHAnsi" w:hAnsiTheme="minorHAnsi" w:cs="Times New Roman"/>
        </w:rPr>
        <w:t>.</w:t>
      </w:r>
    </w:p>
    <w:p w:rsidR="007A29EF" w:rsidRPr="001F4080" w:rsidRDefault="007A29EF" w:rsidP="007A29EF">
      <w:pPr>
        <w:pStyle w:val="Ttulo1"/>
        <w:tabs>
          <w:tab w:val="left" w:pos="855"/>
        </w:tabs>
        <w:ind w:left="0"/>
        <w:jc w:val="both"/>
        <w:rPr>
          <w:rFonts w:asciiTheme="minorHAnsi" w:hAnsiTheme="minorHAnsi" w:cs="Times New Roman"/>
          <w:sz w:val="22"/>
          <w:szCs w:val="22"/>
          <w:u w:val="single"/>
        </w:rPr>
      </w:pPr>
    </w:p>
    <w:p w:rsidR="007A29EF" w:rsidRPr="001F4080" w:rsidRDefault="007A29EF" w:rsidP="007A29EF">
      <w:pPr>
        <w:pStyle w:val="Ttulo1"/>
        <w:tabs>
          <w:tab w:val="left" w:pos="855"/>
        </w:tabs>
        <w:ind w:left="0"/>
        <w:jc w:val="both"/>
        <w:rPr>
          <w:rFonts w:asciiTheme="minorHAnsi" w:hAnsiTheme="minorHAnsi" w:cs="Times New Roman"/>
          <w:sz w:val="22"/>
          <w:szCs w:val="22"/>
          <w:u w:val="single"/>
        </w:rPr>
      </w:pPr>
      <w:r w:rsidRPr="001F4080">
        <w:rPr>
          <w:rFonts w:asciiTheme="minorHAnsi" w:hAnsiTheme="minorHAnsi" w:cs="Times New Roman"/>
          <w:sz w:val="22"/>
          <w:szCs w:val="22"/>
          <w:u w:val="single"/>
        </w:rPr>
        <w:t>1</w:t>
      </w:r>
      <w:r w:rsidR="00BE6865">
        <w:rPr>
          <w:rFonts w:asciiTheme="minorHAnsi" w:hAnsiTheme="minorHAnsi" w:cs="Times New Roman"/>
          <w:sz w:val="22"/>
          <w:szCs w:val="22"/>
          <w:u w:val="single"/>
        </w:rPr>
        <w:t>5</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 CONTRATAÇÃO COM OS FORNECEDORES</w:t>
      </w:r>
    </w:p>
    <w:p w:rsidR="00323DB3" w:rsidRPr="001F4080" w:rsidRDefault="007A29EF" w:rsidP="007A29EF">
      <w:pPr>
        <w:pStyle w:val="Ttulo1"/>
        <w:tabs>
          <w:tab w:val="left" w:pos="855"/>
        </w:tabs>
        <w:ind w:left="0"/>
        <w:jc w:val="both"/>
        <w:rPr>
          <w:rFonts w:asciiTheme="minorHAnsi" w:hAnsiTheme="minorHAnsi" w:cs="Times New Roman"/>
          <w:b w:val="0"/>
          <w:sz w:val="22"/>
          <w:szCs w:val="22"/>
        </w:rPr>
      </w:pPr>
      <w:r w:rsidRPr="001F4080">
        <w:rPr>
          <w:rFonts w:asciiTheme="minorHAnsi" w:hAnsiTheme="minorHAnsi" w:cs="Times New Roman"/>
          <w:b w:val="0"/>
          <w:sz w:val="22"/>
          <w:szCs w:val="22"/>
        </w:rPr>
        <w:t>1</w:t>
      </w:r>
      <w:r w:rsidR="00BE6865">
        <w:rPr>
          <w:rFonts w:asciiTheme="minorHAnsi" w:hAnsiTheme="minorHAnsi" w:cs="Times New Roman"/>
          <w:b w:val="0"/>
          <w:sz w:val="22"/>
          <w:szCs w:val="22"/>
        </w:rPr>
        <w:t>5</w:t>
      </w:r>
      <w:r w:rsidRPr="001F4080">
        <w:rPr>
          <w:rFonts w:asciiTheme="minorHAnsi" w:hAnsiTheme="minorHAnsi" w:cs="Times New Roman"/>
          <w:b w:val="0"/>
          <w:sz w:val="22"/>
          <w:szCs w:val="22"/>
        </w:rPr>
        <w:t xml:space="preserve">.1. </w:t>
      </w:r>
      <w:r w:rsidR="008859D0" w:rsidRPr="001F4080">
        <w:rPr>
          <w:rFonts w:asciiTheme="minorHAnsi" w:hAnsiTheme="minorHAnsi" w:cs="Times New Roman"/>
          <w:b w:val="0"/>
          <w:sz w:val="22"/>
          <w:szCs w:val="22"/>
        </w:rPr>
        <w:t>A contratação com fornecedor registrado, de acordo com a necessidade do órgão, será formalizada por intermédio de instrumento contratual, emissão de nota de empenho de despesa, autorização de compra ou outro instrumento similar, conforme disposto no ar</w:t>
      </w:r>
      <w:r w:rsidR="00E00F7E" w:rsidRPr="001F4080">
        <w:rPr>
          <w:rFonts w:asciiTheme="minorHAnsi" w:hAnsiTheme="minorHAnsi" w:cs="Times New Roman"/>
          <w:b w:val="0"/>
          <w:sz w:val="22"/>
          <w:szCs w:val="22"/>
        </w:rPr>
        <w:t>tigo 62 da Lei nº 8.666</w:t>
      </w:r>
      <w:r w:rsidR="008859D0" w:rsidRPr="001F4080">
        <w:rPr>
          <w:rFonts w:asciiTheme="minorHAnsi" w:hAnsiTheme="minorHAnsi" w:cs="Times New Roman"/>
          <w:b w:val="0"/>
          <w:sz w:val="22"/>
          <w:szCs w:val="22"/>
        </w:rPr>
        <w:t>.</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.2. </w:t>
      </w:r>
      <w:r w:rsidR="008859D0" w:rsidRPr="001F4080">
        <w:rPr>
          <w:rFonts w:asciiTheme="minorHAnsi" w:hAnsiTheme="minorHAnsi" w:cs="Times New Roman"/>
        </w:rPr>
        <w:t>As condições de fornecimento constam do Termo de Referência anexo ao Edital, e poderão ser detalhadas, em cada contratação específica, no respectivo pedido decontratação.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.3. </w:t>
      </w:r>
      <w:r w:rsidR="008859D0" w:rsidRPr="001F4080">
        <w:rPr>
          <w:rFonts w:asciiTheme="minorHAnsi" w:hAnsiTheme="minorHAnsi" w:cs="Times New Roman"/>
        </w:rPr>
        <w:t>O órgão convocará a fornecedora com preço registrado no sistema para, a cada contratação, no prazo de 05 (cinco) dias, efetuar a retirada da Nota de Empenho ou instrumento equivalente, ou assinar o Contrato, se for o caso, sob pena de decair do direito à contratação, sem prejuízo das sanções previstas no Edital.</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.4. </w:t>
      </w:r>
      <w:r w:rsidR="008859D0" w:rsidRPr="001F4080">
        <w:rPr>
          <w:rFonts w:asciiTheme="minorHAnsi" w:hAnsiTheme="minorHAnsi" w:cs="Times New Roman"/>
        </w:rPr>
        <w:t>Esse prazo poderá ser prorrogado, por igual período, por solicitação justificada do fornecedor e aceita pelaAdministração.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.5. </w:t>
      </w:r>
      <w:r w:rsidR="008859D0" w:rsidRPr="001F4080">
        <w:rPr>
          <w:rFonts w:asciiTheme="minorHAnsi" w:hAnsiTheme="minorHAnsi" w:cs="Times New Roman"/>
        </w:rPr>
        <w:t>A Contratada ficará obrigada a aceitar, nas mesmas condições contratuais, os acréscimos ou supressões que se fizerem necessários, até o limite de 25% (vinte e cinco por cento) do valor inicial atualizado docontrato.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.6. </w:t>
      </w:r>
      <w:r w:rsidR="008859D0" w:rsidRPr="001F4080">
        <w:rPr>
          <w:rFonts w:asciiTheme="minorHAnsi" w:hAnsiTheme="minorHAnsi" w:cs="Times New Roman"/>
        </w:rPr>
        <w:t>As supressões resultantes de acordo celebrado entre os contratantes poderão exceder o limite de 25% (vinte e cinco porcento).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.7. </w:t>
      </w:r>
      <w:r w:rsidR="008859D0" w:rsidRPr="001F4080">
        <w:rPr>
          <w:rFonts w:asciiTheme="minorHAnsi" w:hAnsiTheme="minorHAnsi" w:cs="Times New Roman"/>
        </w:rPr>
        <w:t>É vedada a subcontratação total do objeto docontrato.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.8. </w:t>
      </w:r>
      <w:r w:rsidR="008859D0" w:rsidRPr="001F4080">
        <w:rPr>
          <w:rFonts w:asciiTheme="minorHAnsi" w:hAnsiTheme="minorHAnsi" w:cs="Times New Roman"/>
        </w:rPr>
        <w:t>É vedada a subcontratação parcial, exceto nas condições autorizadas no Termo de Referência ou na minuta decontrato.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.9. </w:t>
      </w:r>
      <w:r w:rsidR="008859D0" w:rsidRPr="001F4080">
        <w:rPr>
          <w:rFonts w:asciiTheme="minorHAnsi" w:hAnsiTheme="minorHAnsi" w:cs="Times New Roman"/>
        </w:rPr>
        <w:t>A Contratada deverá manter durante toda a execução da contratação, em compatibilidade com as obrigações assumidas, todas as condições de habilitação e qualificação exigidas nalicitação.</w:t>
      </w:r>
    </w:p>
    <w:p w:rsidR="007A29EF"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.10. </w:t>
      </w:r>
      <w:r w:rsidR="008859D0" w:rsidRPr="001F4080">
        <w:rPr>
          <w:rFonts w:asciiTheme="minorHAnsi" w:hAnsiTheme="minorHAnsi" w:cs="Times New Roman"/>
        </w:rPr>
        <w:t>Durante a vigência da contratação, a fiscalização será exercida por um representante da Contratante, ao qual competirá registrar em relatório todas as ocorrências e as deficiências verificadas e dirimir as dúvidas que surgirem no curso da prestação dos serviços, de tudo dando ciência à Administração.</w:t>
      </w:r>
    </w:p>
    <w:p w:rsidR="00323DB3" w:rsidRPr="001F4080" w:rsidRDefault="007A29EF" w:rsidP="007A29EF">
      <w:pPr>
        <w:tabs>
          <w:tab w:val="left" w:pos="1758"/>
        </w:tabs>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5</w:t>
      </w:r>
      <w:r w:rsidRPr="001F4080">
        <w:rPr>
          <w:rFonts w:asciiTheme="minorHAnsi" w:hAnsiTheme="minorHAnsi" w:cs="Times New Roman"/>
        </w:rPr>
        <w:t xml:space="preserve">.11. </w:t>
      </w:r>
      <w:r w:rsidR="008859D0" w:rsidRPr="001F4080">
        <w:rPr>
          <w:rFonts w:asciiTheme="minorHAnsi" w:hAnsiTheme="minorHAnsi" w:cs="Times New Roman"/>
        </w:rPr>
        <w:t>Cada contratação firmada com a fornecedora terá vigência de acordo com as disposições definidas na minuta de contrato ou instrumento equivalente, ou, na omissão deste, pelo prazo de até 31 de dezembro, a partir da data da assinatura ou retirada do instrumento, nos termos do artigo 57 da Lei nº 8.666, de1993.</w:t>
      </w:r>
    </w:p>
    <w:p w:rsidR="00C75558" w:rsidRDefault="00C75558" w:rsidP="006F2998">
      <w:pPr>
        <w:pStyle w:val="Corpodetexto"/>
        <w:spacing w:before="4"/>
        <w:jc w:val="both"/>
        <w:rPr>
          <w:rFonts w:asciiTheme="minorHAnsi" w:hAnsiTheme="minorHAnsi" w:cs="Times New Roman"/>
          <w:sz w:val="22"/>
          <w:szCs w:val="22"/>
        </w:rPr>
      </w:pPr>
    </w:p>
    <w:p w:rsidR="00323DB3" w:rsidRPr="001F4080" w:rsidRDefault="007A29EF" w:rsidP="007A29EF">
      <w:pPr>
        <w:pStyle w:val="Ttulo1"/>
        <w:tabs>
          <w:tab w:val="left" w:pos="855"/>
        </w:tabs>
        <w:spacing w:before="1"/>
        <w:ind w:left="0"/>
        <w:jc w:val="both"/>
        <w:rPr>
          <w:rFonts w:asciiTheme="minorHAnsi" w:hAnsiTheme="minorHAnsi" w:cs="Times New Roman"/>
          <w:sz w:val="22"/>
          <w:szCs w:val="22"/>
        </w:rPr>
      </w:pPr>
      <w:r w:rsidRPr="001F4080">
        <w:rPr>
          <w:rFonts w:asciiTheme="minorHAnsi" w:hAnsiTheme="minorHAnsi" w:cs="Times New Roman"/>
          <w:sz w:val="22"/>
          <w:szCs w:val="22"/>
          <w:u w:val="single"/>
        </w:rPr>
        <w:t>1</w:t>
      </w:r>
      <w:r w:rsidR="00BE6865">
        <w:rPr>
          <w:rFonts w:asciiTheme="minorHAnsi" w:hAnsiTheme="minorHAnsi" w:cs="Times New Roman"/>
          <w:sz w:val="22"/>
          <w:szCs w:val="22"/>
          <w:u w:val="single"/>
        </w:rPr>
        <w:t>6</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DAS OBRIGAÇÕES DA CONTRATANTE E DACONTRATADA</w:t>
      </w:r>
    </w:p>
    <w:p w:rsidR="00323DB3" w:rsidRPr="001F4080" w:rsidRDefault="007A29EF" w:rsidP="007A29EF">
      <w:pPr>
        <w:tabs>
          <w:tab w:val="left" w:pos="1306"/>
        </w:tabs>
        <w:spacing w:before="100"/>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6</w:t>
      </w:r>
      <w:r w:rsidRPr="001F4080">
        <w:rPr>
          <w:rFonts w:asciiTheme="minorHAnsi" w:hAnsiTheme="minorHAnsi" w:cs="Times New Roman"/>
        </w:rPr>
        <w:t xml:space="preserve">.1. </w:t>
      </w:r>
      <w:r w:rsidR="008859D0" w:rsidRPr="001F4080">
        <w:rPr>
          <w:rFonts w:asciiTheme="minorHAnsi" w:hAnsiTheme="minorHAnsi" w:cs="Times New Roman"/>
        </w:rPr>
        <w:t>As obrigações da Contratante e da Contratada são as estabelecidas no Termo de Referência, no Edital, e na minuta do instrumento deContrato.</w:t>
      </w:r>
    </w:p>
    <w:p w:rsidR="007A29EF" w:rsidRPr="001F4080" w:rsidRDefault="007A29EF" w:rsidP="007A29EF">
      <w:pPr>
        <w:pStyle w:val="Ttulo1"/>
        <w:tabs>
          <w:tab w:val="left" w:pos="855"/>
        </w:tabs>
        <w:ind w:left="0"/>
        <w:jc w:val="both"/>
        <w:rPr>
          <w:rFonts w:asciiTheme="minorHAnsi" w:hAnsiTheme="minorHAnsi" w:cs="Times New Roman"/>
          <w:b w:val="0"/>
          <w:bCs w:val="0"/>
          <w:sz w:val="22"/>
          <w:szCs w:val="22"/>
        </w:rPr>
      </w:pPr>
    </w:p>
    <w:p w:rsidR="00323DB3" w:rsidRPr="001F4080" w:rsidRDefault="007A29EF" w:rsidP="007A29EF">
      <w:pPr>
        <w:pStyle w:val="Ttulo1"/>
        <w:tabs>
          <w:tab w:val="left" w:pos="855"/>
        </w:tabs>
        <w:ind w:left="0"/>
        <w:jc w:val="both"/>
        <w:rPr>
          <w:rFonts w:asciiTheme="minorHAnsi" w:hAnsiTheme="minorHAnsi" w:cs="Times New Roman"/>
          <w:sz w:val="22"/>
          <w:szCs w:val="22"/>
        </w:rPr>
      </w:pPr>
      <w:r w:rsidRPr="001F4080">
        <w:rPr>
          <w:rFonts w:asciiTheme="minorHAnsi" w:hAnsiTheme="minorHAnsi" w:cs="Times New Roman"/>
          <w:bCs w:val="0"/>
          <w:sz w:val="22"/>
          <w:szCs w:val="22"/>
          <w:u w:val="single"/>
        </w:rPr>
        <w:t>1</w:t>
      </w:r>
      <w:r w:rsidR="00BE6865">
        <w:rPr>
          <w:rFonts w:asciiTheme="minorHAnsi" w:hAnsiTheme="minorHAnsi" w:cs="Times New Roman"/>
          <w:bCs w:val="0"/>
          <w:sz w:val="22"/>
          <w:szCs w:val="22"/>
          <w:u w:val="single"/>
        </w:rPr>
        <w:t>7</w:t>
      </w:r>
      <w:r w:rsidRPr="001F4080">
        <w:rPr>
          <w:rFonts w:asciiTheme="minorHAnsi" w:hAnsiTheme="minorHAnsi" w:cs="Times New Roman"/>
          <w:bCs w:val="0"/>
          <w:sz w:val="22"/>
          <w:szCs w:val="22"/>
          <w:u w:val="single"/>
        </w:rPr>
        <w:t xml:space="preserve">. </w:t>
      </w:r>
      <w:r w:rsidR="008859D0" w:rsidRPr="001F4080">
        <w:rPr>
          <w:rFonts w:asciiTheme="minorHAnsi" w:hAnsiTheme="minorHAnsi" w:cs="Times New Roman"/>
          <w:sz w:val="22"/>
          <w:szCs w:val="22"/>
          <w:u w:val="single"/>
        </w:rPr>
        <w:t>DO RECEBIMENTO E CRITÉRIO DE ACEITAÇÃO DO OBJETO</w:t>
      </w:r>
    </w:p>
    <w:p w:rsidR="007A29EF" w:rsidRPr="001F4080" w:rsidRDefault="007A29EF" w:rsidP="007A29EF">
      <w:pPr>
        <w:tabs>
          <w:tab w:val="left" w:pos="1306"/>
        </w:tabs>
        <w:spacing w:before="99"/>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7</w:t>
      </w:r>
      <w:r w:rsidRPr="001F4080">
        <w:rPr>
          <w:rFonts w:asciiTheme="minorHAnsi" w:hAnsiTheme="minorHAnsi" w:cs="Times New Roman"/>
        </w:rPr>
        <w:t xml:space="preserve">.1. </w:t>
      </w:r>
      <w:r w:rsidR="008859D0" w:rsidRPr="001F4080">
        <w:rPr>
          <w:rFonts w:asciiTheme="minorHAnsi" w:hAnsiTheme="minorHAnsi" w:cs="Times New Roman"/>
        </w:rPr>
        <w:t>Os critérios de recebimento e aceitação do objeto estão previstos no Termo de Referência e na minuta do instrumento de Contrato, quando for ocaso.</w:t>
      </w:r>
    </w:p>
    <w:p w:rsidR="00323DB3" w:rsidRPr="001F4080" w:rsidRDefault="007A29EF" w:rsidP="007A29EF">
      <w:pPr>
        <w:tabs>
          <w:tab w:val="left" w:pos="1306"/>
        </w:tabs>
        <w:spacing w:before="99"/>
        <w:rPr>
          <w:rFonts w:asciiTheme="minorHAnsi" w:hAnsiTheme="minorHAnsi" w:cs="Times New Roman"/>
          <w:b/>
        </w:rPr>
      </w:pPr>
      <w:r w:rsidRPr="001F4080">
        <w:rPr>
          <w:rFonts w:asciiTheme="minorHAnsi" w:hAnsiTheme="minorHAnsi" w:cs="Times New Roman"/>
          <w:b/>
          <w:u w:val="single"/>
        </w:rPr>
        <w:t>1</w:t>
      </w:r>
      <w:r w:rsidR="00BE6865">
        <w:rPr>
          <w:rFonts w:asciiTheme="minorHAnsi" w:hAnsiTheme="minorHAnsi" w:cs="Times New Roman"/>
          <w:b/>
          <w:u w:val="single"/>
        </w:rPr>
        <w:t>8</w:t>
      </w:r>
      <w:r w:rsidRPr="001F4080">
        <w:rPr>
          <w:rFonts w:asciiTheme="minorHAnsi" w:hAnsiTheme="minorHAnsi" w:cs="Times New Roman"/>
          <w:b/>
          <w:u w:val="single"/>
        </w:rPr>
        <w:t xml:space="preserve">. </w:t>
      </w:r>
      <w:r w:rsidR="008859D0" w:rsidRPr="001F4080">
        <w:rPr>
          <w:rFonts w:asciiTheme="minorHAnsi" w:hAnsiTheme="minorHAnsi" w:cs="Times New Roman"/>
          <w:b/>
          <w:u w:val="single"/>
        </w:rPr>
        <w:t>DO</w:t>
      </w:r>
      <w:r w:rsidR="00807EAB">
        <w:rPr>
          <w:rFonts w:asciiTheme="minorHAnsi" w:hAnsiTheme="minorHAnsi" w:cs="Times New Roman"/>
          <w:b/>
          <w:u w:val="single"/>
        </w:rPr>
        <w:t xml:space="preserve"> </w:t>
      </w:r>
      <w:r w:rsidR="008859D0" w:rsidRPr="001F4080">
        <w:rPr>
          <w:rFonts w:asciiTheme="minorHAnsi" w:hAnsiTheme="minorHAnsi" w:cs="Times New Roman"/>
          <w:b/>
          <w:u w:val="single"/>
        </w:rPr>
        <w:t>PAGAMENTO</w:t>
      </w:r>
    </w:p>
    <w:p w:rsidR="007A29EF" w:rsidRPr="001F4080" w:rsidRDefault="007A29EF" w:rsidP="007A29EF">
      <w:pPr>
        <w:tabs>
          <w:tab w:val="left" w:pos="1306"/>
        </w:tabs>
        <w:spacing w:before="99"/>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.1.</w:t>
      </w:r>
      <w:r w:rsidR="008859D0" w:rsidRPr="001F4080">
        <w:rPr>
          <w:rFonts w:asciiTheme="minorHAnsi" w:hAnsiTheme="minorHAnsi" w:cs="Times New Roman"/>
        </w:rPr>
        <w:t>Opagamentosomenteseráefetuadoapóso“atesto”,peloservidorcompetente,daNota Fiscal/Fatura apresentada pela Contratada.</w:t>
      </w:r>
    </w:p>
    <w:p w:rsidR="00323DB3" w:rsidRPr="001F4080" w:rsidRDefault="007A29EF" w:rsidP="007A29EF">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.2. </w:t>
      </w:r>
      <w:r w:rsidR="008859D0" w:rsidRPr="001F4080">
        <w:rPr>
          <w:rFonts w:asciiTheme="minorHAnsi" w:hAnsiTheme="minorHAnsi" w:cs="Times New Roman"/>
        </w:rPr>
        <w:t>O“atesto”ficacondicionadoàverificaçãodaconformidadedaNotaFiscal/Faturaapresentada pela Contratada e do regular cumprimento das obrigações assumidas.</w:t>
      </w:r>
    </w:p>
    <w:p w:rsidR="007A29EF" w:rsidRPr="001F4080" w:rsidRDefault="007A29EF" w:rsidP="007A29EF">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.3. </w:t>
      </w:r>
      <w:r w:rsidR="008859D0" w:rsidRPr="001F4080">
        <w:rPr>
          <w:rFonts w:asciiTheme="minorHAnsi" w:hAnsiTheme="minorHAnsi" w:cs="Times New Roman"/>
        </w:rPr>
        <w:t>Havendo erro na apresentação da Nota Fiscal/Fatura ou dos documentos pertinentes à contratação, ou, ainda, circunstância que impeça a liquidação da despesa, o pagamento ficarápendenteatéqueaContratadaprovidencieasmedidassaneadoras.Nestahipótese,oprazo para pagamento iniciar-se-á após a comprovação da regularização da situação, não acarretando qualquer ônus para a Contratante.</w:t>
      </w:r>
    </w:p>
    <w:p w:rsidR="007A29EF" w:rsidRPr="001F4080" w:rsidRDefault="007A29EF" w:rsidP="007A29EF">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.4. </w:t>
      </w:r>
      <w:r w:rsidR="008859D0" w:rsidRPr="001F4080">
        <w:rPr>
          <w:rFonts w:asciiTheme="minorHAnsi" w:hAnsiTheme="minorHAnsi" w:cs="Times New Roman"/>
        </w:rPr>
        <w:t>Antes do pagamento, a Contratante realizará consulta para verificar a manutenção das condições de habilitação da Contratada, devendo o resultado ser impresso, autenticado e juntado ao processo depagamento.</w:t>
      </w:r>
    </w:p>
    <w:p w:rsidR="007A29EF" w:rsidRPr="001F4080" w:rsidRDefault="007A29EF" w:rsidP="007A29EF">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.5. </w:t>
      </w:r>
      <w:r w:rsidR="008859D0" w:rsidRPr="001F4080">
        <w:rPr>
          <w:rFonts w:asciiTheme="minorHAnsi" w:hAnsiTheme="minorHAnsi" w:cs="Times New Roman"/>
        </w:rPr>
        <w:t>O pagamento será efetuado por meio de Ordem Bancária de Crédito, mediante depósito em conta corrente, na agência e estabelecimento bancário indicado pela Contratada, ou por outro meio previsto na legislaçãovigente.</w:t>
      </w:r>
    </w:p>
    <w:p w:rsidR="007A29EF" w:rsidRPr="001F4080" w:rsidRDefault="007A29EF" w:rsidP="007A29EF">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.6. </w:t>
      </w:r>
      <w:r w:rsidR="008859D0" w:rsidRPr="001F4080">
        <w:rPr>
          <w:rFonts w:asciiTheme="minorHAnsi" w:hAnsiTheme="minorHAnsi" w:cs="Times New Roman"/>
        </w:rPr>
        <w:t>Será considerada data do pagamento o dia em que constar como emitida a ordem bancária parapagamento.</w:t>
      </w:r>
    </w:p>
    <w:p w:rsidR="003A2060" w:rsidRPr="001F4080" w:rsidRDefault="007A29EF" w:rsidP="003A2060">
      <w:pPr>
        <w:tabs>
          <w:tab w:val="left" w:pos="1306"/>
        </w:tabs>
        <w:spacing w:before="99"/>
        <w:jc w:val="both"/>
        <w:rPr>
          <w:rFonts w:asciiTheme="minorHAnsi" w:hAnsiTheme="minorHAnsi" w:cs="Times New Roman"/>
        </w:rPr>
      </w:pPr>
      <w:r w:rsidRPr="001F4080">
        <w:rPr>
          <w:rFonts w:asciiTheme="minorHAnsi" w:hAnsiTheme="minorHAnsi" w:cs="Times New Roman"/>
        </w:rPr>
        <w:t>1</w:t>
      </w:r>
      <w:r w:rsidR="00BE6865">
        <w:rPr>
          <w:rFonts w:asciiTheme="minorHAnsi" w:hAnsiTheme="minorHAnsi" w:cs="Times New Roman"/>
        </w:rPr>
        <w:t>8</w:t>
      </w:r>
      <w:r w:rsidRPr="001F4080">
        <w:rPr>
          <w:rFonts w:asciiTheme="minorHAnsi" w:hAnsiTheme="minorHAnsi" w:cs="Times New Roman"/>
        </w:rPr>
        <w:t xml:space="preserve">.7. </w:t>
      </w:r>
      <w:r w:rsidR="008859D0" w:rsidRPr="001F4080">
        <w:rPr>
          <w:rFonts w:asciiTheme="minorHAnsi" w:hAnsiTheme="minorHAnsi" w:cs="Times New Roman"/>
        </w:rPr>
        <w:t>A Contratante não se responsabilizará por qualquer despesa que venha a ser efetuada pela Contratada, que porventura não tenha sido acordada nocontrato.</w:t>
      </w:r>
    </w:p>
    <w:p w:rsidR="003A2060" w:rsidRPr="001F4080" w:rsidRDefault="00BE6865" w:rsidP="003A2060">
      <w:pPr>
        <w:tabs>
          <w:tab w:val="left" w:pos="1306"/>
        </w:tabs>
        <w:spacing w:before="99"/>
        <w:jc w:val="both"/>
        <w:rPr>
          <w:rFonts w:asciiTheme="minorHAnsi" w:hAnsiTheme="minorHAnsi" w:cs="Times New Roman"/>
          <w:b/>
          <w:color w:val="000000" w:themeColor="text1"/>
          <w:u w:val="single"/>
        </w:rPr>
      </w:pPr>
      <w:r>
        <w:rPr>
          <w:rFonts w:asciiTheme="minorHAnsi" w:hAnsiTheme="minorHAnsi" w:cs="Times New Roman"/>
          <w:b/>
          <w:u w:val="single"/>
        </w:rPr>
        <w:t>19</w:t>
      </w:r>
      <w:r w:rsidR="003A2060" w:rsidRPr="001F4080">
        <w:rPr>
          <w:rFonts w:asciiTheme="minorHAnsi" w:hAnsiTheme="minorHAnsi" w:cs="Times New Roman"/>
          <w:b/>
          <w:u w:val="single"/>
        </w:rPr>
        <w:t xml:space="preserve">. </w:t>
      </w:r>
      <w:r w:rsidR="008859D0" w:rsidRPr="001F4080">
        <w:rPr>
          <w:rFonts w:asciiTheme="minorHAnsi" w:hAnsiTheme="minorHAnsi" w:cs="Times New Roman"/>
          <w:b/>
          <w:color w:val="000000" w:themeColor="text1"/>
          <w:u w:val="single"/>
        </w:rPr>
        <w:t>DA DOTAÇÃO</w:t>
      </w:r>
      <w:r>
        <w:rPr>
          <w:rFonts w:asciiTheme="minorHAnsi" w:hAnsiTheme="minorHAnsi" w:cs="Times New Roman"/>
          <w:b/>
          <w:color w:val="000000" w:themeColor="text1"/>
          <w:u w:val="single"/>
        </w:rPr>
        <w:t xml:space="preserve"> </w:t>
      </w:r>
      <w:r w:rsidR="008859D0" w:rsidRPr="001F4080">
        <w:rPr>
          <w:rFonts w:asciiTheme="minorHAnsi" w:hAnsiTheme="minorHAnsi" w:cs="Times New Roman"/>
          <w:b/>
          <w:color w:val="000000" w:themeColor="text1"/>
          <w:u w:val="single"/>
        </w:rPr>
        <w:t>ORÇAMENTÁRIA</w:t>
      </w:r>
    </w:p>
    <w:p w:rsidR="007B6346" w:rsidRDefault="00BE6865" w:rsidP="007B6346">
      <w:pPr>
        <w:tabs>
          <w:tab w:val="left" w:pos="1306"/>
        </w:tabs>
        <w:jc w:val="both"/>
        <w:rPr>
          <w:rFonts w:asciiTheme="minorHAnsi" w:hAnsiTheme="minorHAnsi" w:cs="Times New Roman"/>
          <w:color w:val="000000" w:themeColor="text1"/>
        </w:rPr>
      </w:pPr>
      <w:r>
        <w:rPr>
          <w:rFonts w:asciiTheme="minorHAnsi" w:hAnsiTheme="minorHAnsi" w:cs="Times New Roman"/>
          <w:color w:val="000000" w:themeColor="text1"/>
        </w:rPr>
        <w:t>19</w:t>
      </w:r>
      <w:r w:rsidR="003A2060" w:rsidRPr="001F4080">
        <w:rPr>
          <w:rFonts w:asciiTheme="minorHAnsi" w:hAnsiTheme="minorHAnsi" w:cs="Times New Roman"/>
          <w:color w:val="000000" w:themeColor="text1"/>
        </w:rPr>
        <w:t>.1.</w:t>
      </w:r>
      <w:r w:rsidR="008859D0" w:rsidRPr="001F4080">
        <w:rPr>
          <w:rFonts w:asciiTheme="minorHAnsi" w:hAnsiTheme="minorHAnsi" w:cs="Times New Roman"/>
          <w:color w:val="000000" w:themeColor="text1"/>
        </w:rPr>
        <w:t xml:space="preserve">Os recursos para a aquisição do objeto do presente </w:t>
      </w:r>
      <w:r w:rsidR="00A34DE4" w:rsidRPr="001F4080">
        <w:rPr>
          <w:rFonts w:asciiTheme="minorHAnsi" w:hAnsiTheme="minorHAnsi" w:cs="Times New Roman"/>
          <w:color w:val="000000" w:themeColor="text1"/>
        </w:rPr>
        <w:t>processo</w:t>
      </w:r>
      <w:r w:rsidR="008859D0" w:rsidRPr="001F4080">
        <w:rPr>
          <w:rFonts w:asciiTheme="minorHAnsi" w:hAnsiTheme="minorHAnsi" w:cs="Times New Roman"/>
          <w:color w:val="000000" w:themeColor="text1"/>
        </w:rPr>
        <w:t>, de acordo com os quantitativos efetivamente contratados, possuem dotação orçamentária própria e serão certificados por ocasião de cadacontratação.</w:t>
      </w:r>
    </w:p>
    <w:p w:rsidR="00336AD9" w:rsidRPr="00336AD9"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Adm:  2019</w:t>
      </w:r>
    </w:p>
    <w:p w:rsidR="00336AD9" w:rsidRPr="00336AD9"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Agricultura: 2011</w:t>
      </w:r>
    </w:p>
    <w:p w:rsidR="00336AD9" w:rsidRPr="00336AD9"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Obras: 2074</w:t>
      </w:r>
    </w:p>
    <w:p w:rsidR="00336AD9" w:rsidRPr="00336AD9"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Recursos hídricos: 2162</w:t>
      </w:r>
    </w:p>
    <w:p w:rsidR="00336AD9" w:rsidRPr="00336AD9"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Serviços Públicos: 2026</w:t>
      </w:r>
    </w:p>
    <w:p w:rsidR="00194C24" w:rsidRDefault="00336AD9" w:rsidP="00336AD9">
      <w:pPr>
        <w:pStyle w:val="Ttulo1"/>
        <w:tabs>
          <w:tab w:val="left" w:pos="855"/>
        </w:tabs>
        <w:ind w:left="0"/>
        <w:jc w:val="both"/>
        <w:rPr>
          <w:rFonts w:asciiTheme="minorHAnsi" w:hAnsiTheme="minorHAnsi" w:cs="Times New Roman"/>
          <w:b w:val="0"/>
          <w:bCs w:val="0"/>
          <w:sz w:val="22"/>
          <w:szCs w:val="22"/>
        </w:rPr>
      </w:pPr>
      <w:r w:rsidRPr="00336AD9">
        <w:rPr>
          <w:rFonts w:asciiTheme="minorHAnsi" w:hAnsiTheme="minorHAnsi" w:cs="Times New Roman"/>
          <w:b w:val="0"/>
          <w:bCs w:val="0"/>
          <w:sz w:val="22"/>
          <w:szCs w:val="22"/>
        </w:rPr>
        <w:t>Elemento: 3.3.90.39</w:t>
      </w:r>
    </w:p>
    <w:p w:rsidR="00F03A2F" w:rsidRDefault="00F03A2F" w:rsidP="00194C24">
      <w:pPr>
        <w:pStyle w:val="Ttulo1"/>
        <w:tabs>
          <w:tab w:val="left" w:pos="855"/>
        </w:tabs>
        <w:ind w:left="0"/>
        <w:jc w:val="both"/>
        <w:rPr>
          <w:rFonts w:asciiTheme="minorHAnsi" w:hAnsiTheme="minorHAnsi" w:cs="Times New Roman"/>
          <w:sz w:val="22"/>
          <w:szCs w:val="22"/>
          <w:u w:val="single"/>
        </w:rPr>
      </w:pPr>
    </w:p>
    <w:p w:rsidR="00323DB3" w:rsidRPr="001F4080" w:rsidRDefault="003A2060" w:rsidP="00194C24">
      <w:pPr>
        <w:pStyle w:val="Ttulo1"/>
        <w:tabs>
          <w:tab w:val="left" w:pos="855"/>
        </w:tabs>
        <w:ind w:left="0"/>
        <w:jc w:val="both"/>
        <w:rPr>
          <w:rFonts w:asciiTheme="minorHAnsi" w:hAnsiTheme="minorHAnsi" w:cs="Times New Roman"/>
          <w:sz w:val="22"/>
          <w:szCs w:val="22"/>
        </w:rPr>
      </w:pPr>
      <w:r w:rsidRPr="001F4080">
        <w:rPr>
          <w:rFonts w:asciiTheme="minorHAnsi" w:hAnsiTheme="minorHAnsi" w:cs="Times New Roman"/>
          <w:sz w:val="22"/>
          <w:szCs w:val="22"/>
          <w:u w:val="single"/>
        </w:rPr>
        <w:t>2</w:t>
      </w:r>
      <w:r w:rsidR="00174A55">
        <w:rPr>
          <w:rFonts w:asciiTheme="minorHAnsi" w:hAnsiTheme="minorHAnsi" w:cs="Times New Roman"/>
          <w:sz w:val="22"/>
          <w:szCs w:val="22"/>
          <w:u w:val="single"/>
        </w:rPr>
        <w:t>0</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DAS INFRAÇÕES E DAS SANÇÕES</w:t>
      </w:r>
      <w:r w:rsidR="00174A55">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ADMINISTRATIVAS</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 </w:t>
      </w:r>
      <w:r w:rsidR="008859D0" w:rsidRPr="001F4080">
        <w:rPr>
          <w:rFonts w:asciiTheme="minorHAnsi" w:hAnsiTheme="minorHAnsi" w:cs="Times New Roman"/>
        </w:rPr>
        <w:t>Comete infração administrativa, nos termos da Lei nº 10.520, de 2002, a licitante/Adjudicatária que, no decorrer dalicitação: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.1.1. </w:t>
      </w:r>
      <w:r w:rsidR="008859D0" w:rsidRPr="001F4080">
        <w:rPr>
          <w:rFonts w:asciiTheme="minorHAnsi" w:hAnsiTheme="minorHAnsi" w:cs="Times New Roman"/>
        </w:rPr>
        <w:t xml:space="preserve">Não assinar </w:t>
      </w:r>
      <w:r w:rsidR="00F83A88" w:rsidRPr="001F4080">
        <w:rPr>
          <w:rFonts w:asciiTheme="minorHAnsi" w:hAnsiTheme="minorHAnsi" w:cs="Times New Roman"/>
        </w:rPr>
        <w:t>o Contrato</w:t>
      </w:r>
      <w:r w:rsidR="008859D0" w:rsidRPr="001F4080">
        <w:rPr>
          <w:rFonts w:asciiTheme="minorHAnsi" w:hAnsiTheme="minorHAnsi" w:cs="Times New Roman"/>
        </w:rPr>
        <w:t>, quando convocada dentro do prazo de validade;</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.1.2. </w:t>
      </w:r>
      <w:r w:rsidR="008859D0" w:rsidRPr="001F4080">
        <w:rPr>
          <w:rFonts w:asciiTheme="minorHAnsi" w:hAnsiTheme="minorHAnsi" w:cs="Times New Roman"/>
        </w:rPr>
        <w:t>Apresentar documentaçãofalsa;</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.1.3. </w:t>
      </w:r>
      <w:r w:rsidR="008859D0" w:rsidRPr="001F4080">
        <w:rPr>
          <w:rFonts w:asciiTheme="minorHAnsi" w:hAnsiTheme="minorHAnsi" w:cs="Times New Roman"/>
        </w:rPr>
        <w:t>Deixar de entregar os documentos exigidos nocertame;</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.1.4. </w:t>
      </w:r>
      <w:r w:rsidR="008859D0" w:rsidRPr="001F4080">
        <w:rPr>
          <w:rFonts w:asciiTheme="minorHAnsi" w:hAnsiTheme="minorHAnsi" w:cs="Times New Roman"/>
        </w:rPr>
        <w:t>Não mantiver a sua proposta dentro de prazo devalidade;</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.1.5. </w:t>
      </w:r>
      <w:r w:rsidR="008859D0" w:rsidRPr="001F4080">
        <w:rPr>
          <w:rFonts w:asciiTheme="minorHAnsi" w:hAnsiTheme="minorHAnsi" w:cs="Times New Roman"/>
        </w:rPr>
        <w:t>Comportar-se de modo</w:t>
      </w:r>
      <w:r w:rsidR="00174A55">
        <w:rPr>
          <w:rFonts w:asciiTheme="minorHAnsi" w:hAnsiTheme="minorHAnsi" w:cs="Times New Roman"/>
        </w:rPr>
        <w:t xml:space="preserve"> </w:t>
      </w:r>
      <w:r w:rsidR="008859D0" w:rsidRPr="001F4080">
        <w:rPr>
          <w:rFonts w:asciiTheme="minorHAnsi" w:hAnsiTheme="minorHAnsi" w:cs="Times New Roman"/>
        </w:rPr>
        <w:t>inidôneo;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.1.6. </w:t>
      </w:r>
      <w:r w:rsidR="008859D0" w:rsidRPr="001F4080">
        <w:rPr>
          <w:rFonts w:asciiTheme="minorHAnsi" w:hAnsiTheme="minorHAnsi" w:cs="Times New Roman"/>
        </w:rPr>
        <w:t>Cometer fraude</w:t>
      </w:r>
      <w:r w:rsidR="00174A55">
        <w:rPr>
          <w:rFonts w:asciiTheme="minorHAnsi" w:hAnsiTheme="minorHAnsi" w:cs="Times New Roman"/>
        </w:rPr>
        <w:t xml:space="preserve"> </w:t>
      </w:r>
      <w:r w:rsidR="008859D0" w:rsidRPr="001F4080">
        <w:rPr>
          <w:rFonts w:asciiTheme="minorHAnsi" w:hAnsiTheme="minorHAnsi" w:cs="Times New Roman"/>
        </w:rPr>
        <w:t>fiscal;</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lastRenderedPageBreak/>
        <w:t>2</w:t>
      </w:r>
      <w:r w:rsidR="00174A55">
        <w:rPr>
          <w:rFonts w:asciiTheme="minorHAnsi" w:hAnsiTheme="minorHAnsi" w:cs="Times New Roman"/>
        </w:rPr>
        <w:t>0</w:t>
      </w:r>
      <w:r w:rsidRPr="001F4080">
        <w:rPr>
          <w:rFonts w:asciiTheme="minorHAnsi" w:hAnsiTheme="minorHAnsi" w:cs="Times New Roman"/>
        </w:rPr>
        <w:t xml:space="preserve">.1.7. </w:t>
      </w:r>
      <w:r w:rsidR="008859D0" w:rsidRPr="001F4080">
        <w:rPr>
          <w:rFonts w:asciiTheme="minorHAnsi" w:hAnsiTheme="minorHAnsi" w:cs="Times New Roman"/>
        </w:rPr>
        <w:t>Fizer declaração</w:t>
      </w:r>
      <w:r w:rsidR="00174A55">
        <w:rPr>
          <w:rFonts w:asciiTheme="minorHAnsi" w:hAnsiTheme="minorHAnsi" w:cs="Times New Roman"/>
        </w:rPr>
        <w:t xml:space="preserve"> </w:t>
      </w:r>
      <w:r w:rsidR="008859D0" w:rsidRPr="001F4080">
        <w:rPr>
          <w:rFonts w:asciiTheme="minorHAnsi" w:hAnsiTheme="minorHAnsi" w:cs="Times New Roman"/>
        </w:rPr>
        <w:t>falsa;</w:t>
      </w:r>
    </w:p>
    <w:p w:rsidR="00323DB3"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.1.8. </w:t>
      </w:r>
      <w:r w:rsidR="008859D0" w:rsidRPr="001F4080">
        <w:rPr>
          <w:rFonts w:asciiTheme="minorHAnsi" w:hAnsiTheme="minorHAnsi" w:cs="Times New Roman"/>
        </w:rPr>
        <w:t>Ensejar o retardamento da execução docertame.</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.2. </w:t>
      </w:r>
      <w:r w:rsidR="008859D0" w:rsidRPr="001F4080">
        <w:rPr>
          <w:rFonts w:asciiTheme="minorHAnsi" w:hAnsiTheme="minorHAnsi" w:cs="Times New Roman"/>
        </w:rPr>
        <w:t>A licitante/Adjudicatária que cometer qualquer das infrações discriminadas no subitem anterior ficará sujeita, sem prejuízo da responsabilidade civil e criminal, às seguintessanções:</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 xml:space="preserve">a) </w:t>
      </w:r>
      <w:r w:rsidR="008859D0" w:rsidRPr="001F4080">
        <w:rPr>
          <w:rFonts w:asciiTheme="minorHAnsi" w:hAnsiTheme="minorHAnsi" w:cs="Times New Roman"/>
        </w:rPr>
        <w:t>Multa de até 10% (dez por cento) sobre o valor estimado do(s) item(s) prejudicado(s) pela conduta dolicitante;</w:t>
      </w:r>
    </w:p>
    <w:p w:rsidR="00323DB3"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b) I</w:t>
      </w:r>
      <w:r w:rsidR="008859D0" w:rsidRPr="001F4080">
        <w:rPr>
          <w:rFonts w:asciiTheme="minorHAnsi" w:hAnsiTheme="minorHAnsi" w:cs="Times New Roman"/>
        </w:rPr>
        <w:t>mpedimento de licitar e de contratar com a Administração Pública, pelo prazo de até cincoanos;</w:t>
      </w:r>
    </w:p>
    <w:p w:rsidR="00323DB3" w:rsidRPr="001F4080" w:rsidRDefault="003A2060" w:rsidP="003A2060">
      <w:pPr>
        <w:tabs>
          <w:tab w:val="left" w:pos="1758"/>
        </w:tabs>
        <w:spacing w:before="1"/>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.3. </w:t>
      </w:r>
      <w:r w:rsidR="008859D0" w:rsidRPr="001F4080">
        <w:rPr>
          <w:rFonts w:asciiTheme="minorHAnsi" w:hAnsiTheme="minorHAnsi" w:cs="Times New Roman"/>
        </w:rPr>
        <w:t>A penalidade de multa pode ser aplicada cumulativamente com as demaissanções.</w:t>
      </w:r>
    </w:p>
    <w:p w:rsidR="00323DB3"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.4. </w:t>
      </w:r>
      <w:r w:rsidR="008859D0" w:rsidRPr="001F4080">
        <w:rPr>
          <w:rFonts w:asciiTheme="minorHAnsi" w:hAnsiTheme="minorHAnsi" w:cs="Times New Roman"/>
        </w:rPr>
        <w:t>As infrações e sanções relativas a atos praticados no decorrer da contratação estão previstas no Termo deReferência.</w:t>
      </w:r>
    </w:p>
    <w:p w:rsidR="003A2060" w:rsidRPr="001F4080" w:rsidRDefault="003A2060" w:rsidP="003A2060">
      <w:pPr>
        <w:tabs>
          <w:tab w:val="left" w:pos="1306"/>
        </w:tabs>
        <w:spacing w:before="1"/>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.5. </w:t>
      </w:r>
      <w:r w:rsidR="008859D0" w:rsidRPr="001F4080">
        <w:rPr>
          <w:rFonts w:asciiTheme="minorHAnsi" w:hAnsiTheme="minorHAnsi" w:cs="Times New Roman"/>
        </w:rPr>
        <w:t>A aplicação de qualquer das penalidades previstas realizar-se-á em processo administrativo que assegurará o contraditório e a ampla defesa, observando-se o procedimento previsto na Lei nº 8.666, de1993.</w:t>
      </w:r>
    </w:p>
    <w:p w:rsidR="003A2060" w:rsidRPr="001F4080" w:rsidRDefault="003A2060" w:rsidP="003A2060">
      <w:pPr>
        <w:tabs>
          <w:tab w:val="left" w:pos="1306"/>
        </w:tabs>
        <w:spacing w:before="1"/>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.6. </w:t>
      </w:r>
      <w:r w:rsidR="008859D0" w:rsidRPr="001F4080">
        <w:rPr>
          <w:rFonts w:asciiTheme="minorHAnsi" w:hAnsiTheme="minorHAnsi" w:cs="Times New Roman"/>
        </w:rPr>
        <w:t>A autoridade competente, na aplicação das sanções, levará em consideração a gravidade da conduta do infrator, o caráter educativo da pena, bem como o dano causado à Administração, observado o princípio daproporcionalidade.</w:t>
      </w:r>
    </w:p>
    <w:p w:rsidR="003A2060" w:rsidRPr="001F4080" w:rsidRDefault="003A2060" w:rsidP="003A2060">
      <w:pPr>
        <w:tabs>
          <w:tab w:val="left" w:pos="1306"/>
        </w:tabs>
        <w:spacing w:before="1"/>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.7. </w:t>
      </w:r>
      <w:r w:rsidR="008859D0" w:rsidRPr="001F4080">
        <w:rPr>
          <w:rFonts w:asciiTheme="minorHAnsi" w:hAnsiTheme="minorHAnsi" w:cs="Times New Roman"/>
        </w:rPr>
        <w:t>As multas serão recolhidas em favor da Contratante, no prazo máximo de 10 (dez) dias, a contar da data do recebimento da comunicação enviada pela autoridade competente, ou, quando for o caso, inscritas na Dívida Ativa e cobradasjudicialmente.</w:t>
      </w:r>
    </w:p>
    <w:p w:rsidR="00323DB3" w:rsidRPr="001F4080" w:rsidRDefault="003A2060" w:rsidP="003A2060">
      <w:pPr>
        <w:tabs>
          <w:tab w:val="left" w:pos="1306"/>
        </w:tabs>
        <w:spacing w:before="1"/>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0</w:t>
      </w:r>
      <w:r w:rsidRPr="001F4080">
        <w:rPr>
          <w:rFonts w:asciiTheme="minorHAnsi" w:hAnsiTheme="minorHAnsi" w:cs="Times New Roman"/>
        </w:rPr>
        <w:t xml:space="preserve">.8. </w:t>
      </w:r>
      <w:r w:rsidR="008859D0" w:rsidRPr="001F4080">
        <w:rPr>
          <w:rFonts w:asciiTheme="minorHAnsi" w:hAnsiTheme="minorHAnsi" w:cs="Times New Roman"/>
        </w:rPr>
        <w:t>As sanções aqui previstas são independentes entre si, podendo ser aplicadas isoladas ou, no caso das multas, cumulativamente, sem prejuízo de outras medidascabíveis.</w:t>
      </w:r>
    </w:p>
    <w:p w:rsidR="00CB3D3A" w:rsidRPr="001F4080" w:rsidRDefault="00CB3D3A" w:rsidP="006F2998">
      <w:pPr>
        <w:pStyle w:val="Corpodetexto"/>
        <w:spacing w:before="3"/>
        <w:jc w:val="both"/>
        <w:rPr>
          <w:rFonts w:asciiTheme="minorHAnsi" w:hAnsiTheme="minorHAnsi" w:cs="Times New Roman"/>
          <w:sz w:val="22"/>
          <w:szCs w:val="22"/>
        </w:rPr>
      </w:pPr>
    </w:p>
    <w:p w:rsidR="003A2060" w:rsidRPr="001F4080" w:rsidRDefault="003A2060" w:rsidP="003A2060">
      <w:pPr>
        <w:pStyle w:val="Ttulo1"/>
        <w:tabs>
          <w:tab w:val="left" w:pos="855"/>
        </w:tabs>
        <w:spacing w:before="1"/>
        <w:ind w:left="0"/>
        <w:jc w:val="both"/>
        <w:rPr>
          <w:rFonts w:asciiTheme="minorHAnsi" w:hAnsiTheme="minorHAnsi" w:cs="Times New Roman"/>
          <w:sz w:val="22"/>
          <w:szCs w:val="22"/>
          <w:u w:val="single"/>
        </w:rPr>
      </w:pPr>
      <w:r w:rsidRPr="001F4080">
        <w:rPr>
          <w:rFonts w:asciiTheme="minorHAnsi" w:hAnsiTheme="minorHAnsi" w:cs="Times New Roman"/>
          <w:sz w:val="22"/>
          <w:szCs w:val="22"/>
          <w:u w:val="single"/>
        </w:rPr>
        <w:t>2</w:t>
      </w:r>
      <w:r w:rsidR="00174A55">
        <w:rPr>
          <w:rFonts w:asciiTheme="minorHAnsi" w:hAnsiTheme="minorHAnsi" w:cs="Times New Roman"/>
          <w:sz w:val="22"/>
          <w:szCs w:val="22"/>
          <w:u w:val="single"/>
        </w:rPr>
        <w:t>1</w:t>
      </w:r>
      <w:r w:rsidRPr="001F4080">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DAS DISPOSIÇÕES</w:t>
      </w:r>
      <w:r w:rsidR="00174A55">
        <w:rPr>
          <w:rFonts w:asciiTheme="minorHAnsi" w:hAnsiTheme="minorHAnsi" w:cs="Times New Roman"/>
          <w:sz w:val="22"/>
          <w:szCs w:val="22"/>
          <w:u w:val="single"/>
        </w:rPr>
        <w:t xml:space="preserve"> </w:t>
      </w:r>
      <w:r w:rsidR="008859D0" w:rsidRPr="001F4080">
        <w:rPr>
          <w:rFonts w:asciiTheme="minorHAnsi" w:hAnsiTheme="minorHAnsi" w:cs="Times New Roman"/>
          <w:sz w:val="22"/>
          <w:szCs w:val="22"/>
          <w:u w:val="single"/>
        </w:rPr>
        <w:t>GERAIS</w:t>
      </w:r>
    </w:p>
    <w:p w:rsidR="003A2060" w:rsidRPr="001F4080" w:rsidRDefault="003A2060" w:rsidP="003A2060">
      <w:pPr>
        <w:pStyle w:val="Ttulo1"/>
        <w:tabs>
          <w:tab w:val="left" w:pos="855"/>
        </w:tabs>
        <w:spacing w:before="1"/>
        <w:ind w:left="0"/>
        <w:jc w:val="both"/>
        <w:rPr>
          <w:rFonts w:asciiTheme="minorHAnsi" w:hAnsiTheme="minorHAnsi" w:cs="Times New Roman"/>
          <w:b w:val="0"/>
          <w:sz w:val="22"/>
          <w:szCs w:val="22"/>
        </w:rPr>
      </w:pPr>
      <w:r w:rsidRPr="001F4080">
        <w:rPr>
          <w:rFonts w:asciiTheme="minorHAnsi" w:hAnsiTheme="minorHAnsi" w:cs="Times New Roman"/>
          <w:b w:val="0"/>
          <w:sz w:val="22"/>
          <w:szCs w:val="22"/>
        </w:rPr>
        <w:t>2</w:t>
      </w:r>
      <w:r w:rsidR="00174A55">
        <w:rPr>
          <w:rFonts w:asciiTheme="minorHAnsi" w:hAnsiTheme="minorHAnsi" w:cs="Times New Roman"/>
          <w:b w:val="0"/>
          <w:sz w:val="22"/>
          <w:szCs w:val="22"/>
        </w:rPr>
        <w:t>1</w:t>
      </w:r>
      <w:r w:rsidRPr="001F4080">
        <w:rPr>
          <w:rFonts w:asciiTheme="minorHAnsi" w:hAnsiTheme="minorHAnsi" w:cs="Times New Roman"/>
          <w:b w:val="0"/>
          <w:sz w:val="22"/>
          <w:szCs w:val="22"/>
        </w:rPr>
        <w:t xml:space="preserve">.1. </w:t>
      </w:r>
      <w:r w:rsidR="008859D0" w:rsidRPr="001F4080">
        <w:rPr>
          <w:rFonts w:asciiTheme="minorHAnsi" w:hAnsiTheme="minorHAnsi" w:cs="Times New Roman"/>
          <w:b w:val="0"/>
          <w:sz w:val="22"/>
          <w:szCs w:val="22"/>
        </w:rPr>
        <w:t xml:space="preserve">Até </w:t>
      </w:r>
      <w:r w:rsidR="00174A55">
        <w:rPr>
          <w:rFonts w:asciiTheme="minorHAnsi" w:hAnsiTheme="minorHAnsi" w:cs="Times New Roman"/>
          <w:b w:val="0"/>
          <w:sz w:val="22"/>
          <w:szCs w:val="22"/>
        </w:rPr>
        <w:t>três</w:t>
      </w:r>
      <w:r w:rsidR="008859D0" w:rsidRPr="001F4080">
        <w:rPr>
          <w:rFonts w:asciiTheme="minorHAnsi" w:hAnsiTheme="minorHAnsi" w:cs="Times New Roman"/>
          <w:b w:val="0"/>
          <w:sz w:val="22"/>
          <w:szCs w:val="22"/>
        </w:rPr>
        <w:t xml:space="preserve"> dias úteis antes da data fixada para a abertura da sessão pública, qualquer licitante poderá solicitar esclarecimentos, providências ou impugnar o ato convocatório do pregão.</w:t>
      </w:r>
    </w:p>
    <w:p w:rsidR="00323DB3" w:rsidRPr="001F4080" w:rsidRDefault="003A2060" w:rsidP="003A2060">
      <w:pPr>
        <w:pStyle w:val="Ttulo1"/>
        <w:tabs>
          <w:tab w:val="left" w:pos="855"/>
        </w:tabs>
        <w:spacing w:before="1"/>
        <w:ind w:left="0"/>
        <w:jc w:val="both"/>
        <w:rPr>
          <w:rFonts w:asciiTheme="minorHAnsi" w:hAnsiTheme="minorHAnsi" w:cs="Times New Roman"/>
          <w:b w:val="0"/>
          <w:sz w:val="22"/>
          <w:szCs w:val="22"/>
        </w:rPr>
      </w:pPr>
      <w:r w:rsidRPr="001F4080">
        <w:rPr>
          <w:rFonts w:asciiTheme="minorHAnsi" w:hAnsiTheme="minorHAnsi" w:cs="Times New Roman"/>
          <w:b w:val="0"/>
          <w:sz w:val="22"/>
          <w:szCs w:val="22"/>
        </w:rPr>
        <w:t>2</w:t>
      </w:r>
      <w:r w:rsidR="00174A55">
        <w:rPr>
          <w:rFonts w:asciiTheme="minorHAnsi" w:hAnsiTheme="minorHAnsi" w:cs="Times New Roman"/>
          <w:b w:val="0"/>
          <w:sz w:val="22"/>
          <w:szCs w:val="22"/>
        </w:rPr>
        <w:t>1</w:t>
      </w:r>
      <w:r w:rsidRPr="001F4080">
        <w:rPr>
          <w:rFonts w:asciiTheme="minorHAnsi" w:hAnsiTheme="minorHAnsi" w:cs="Times New Roman"/>
          <w:b w:val="0"/>
          <w:sz w:val="22"/>
          <w:szCs w:val="22"/>
        </w:rPr>
        <w:t xml:space="preserve">.1.1. </w:t>
      </w:r>
      <w:r w:rsidR="008859D0" w:rsidRPr="001F4080">
        <w:rPr>
          <w:rFonts w:asciiTheme="minorHAnsi" w:hAnsiTheme="minorHAnsi" w:cs="Times New Roman"/>
          <w:b w:val="0"/>
          <w:sz w:val="22"/>
          <w:szCs w:val="22"/>
        </w:rPr>
        <w:t>Acolhida a impugnação contra o ato convocatório, será designada nova data para a realização do certame, observando-se as exigências quanto à divulgação das modificações noEdital.</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 xml:space="preserve">.2. </w:t>
      </w:r>
      <w:r w:rsidR="008859D0" w:rsidRPr="001F4080">
        <w:rPr>
          <w:rFonts w:asciiTheme="minorHAnsi" w:hAnsiTheme="minorHAnsi" w:cs="Times New Roman"/>
        </w:rPr>
        <w:t>Qualquer modificação no Edital exige divulgação pelo mesmo instrumento depublicação em que se deu o texto original, reabrindo-se o prazo inicialmente estabelecido, exceto quando, inquestionavelmente, a alteração não afetar a formulação daspropostas.</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.3.</w:t>
      </w:r>
      <w:r w:rsidR="00174A55">
        <w:rPr>
          <w:rFonts w:asciiTheme="minorHAnsi" w:hAnsiTheme="minorHAnsi" w:cs="Times New Roman"/>
        </w:rPr>
        <w:t xml:space="preserve"> </w:t>
      </w:r>
      <w:r w:rsidR="008859D0" w:rsidRPr="001F4080">
        <w:rPr>
          <w:rFonts w:asciiTheme="minorHAnsi" w:hAnsiTheme="minorHAnsi" w:cs="Times New Roman"/>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2D1EA0">
        <w:rPr>
          <w:rFonts w:asciiTheme="minorHAnsi" w:hAnsiTheme="minorHAnsi" w:cs="Times New Roman"/>
        </w:rPr>
        <w:t>o Pregoeiro</w:t>
      </w:r>
      <w:r w:rsidR="008859D0" w:rsidRPr="001F4080">
        <w:rPr>
          <w:rFonts w:asciiTheme="minorHAnsi" w:hAnsiTheme="minorHAnsi" w:cs="Times New Roman"/>
        </w:rPr>
        <w:t xml:space="preserve"> emcontrário.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.4.</w:t>
      </w:r>
      <w:r w:rsidR="00174A55">
        <w:rPr>
          <w:rFonts w:asciiTheme="minorHAnsi" w:hAnsiTheme="minorHAnsi" w:cs="Times New Roman"/>
        </w:rPr>
        <w:t xml:space="preserve"> </w:t>
      </w:r>
      <w:r w:rsidR="008859D0" w:rsidRPr="001F4080">
        <w:rPr>
          <w:rFonts w:asciiTheme="minorHAnsi" w:hAnsiTheme="minorHAnsi" w:cs="Times New Roman"/>
        </w:rPr>
        <w:t xml:space="preserve">É facultada </w:t>
      </w:r>
      <w:r w:rsidR="002D1EA0">
        <w:rPr>
          <w:rFonts w:asciiTheme="minorHAnsi" w:hAnsiTheme="minorHAnsi" w:cs="Times New Roman"/>
        </w:rPr>
        <w:t>ao Pregoeiro</w:t>
      </w:r>
      <w:r w:rsidR="008859D0" w:rsidRPr="001F4080">
        <w:rPr>
          <w:rFonts w:asciiTheme="minorHAnsi" w:hAnsiTheme="minorHAnsi" w:cs="Times New Roman"/>
        </w:rPr>
        <w:t xml:space="preserve"> ou à Autoridade Superior, em qualquer fase da licitação, a promoção de diligência destinada a esclarecer ou complementar a instrução do processo, vedada a inclusão posterior de documento ou informação que deveria constar no ato da sessãopública.</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.5.</w:t>
      </w:r>
      <w:r w:rsidR="00174A55">
        <w:rPr>
          <w:rFonts w:asciiTheme="minorHAnsi" w:hAnsiTheme="minorHAnsi" w:cs="Times New Roman"/>
        </w:rPr>
        <w:t xml:space="preserve"> </w:t>
      </w:r>
      <w:r w:rsidR="008859D0" w:rsidRPr="001F4080">
        <w:rPr>
          <w:rFonts w:asciiTheme="minorHAnsi" w:hAnsiTheme="minorHAnsi" w:cs="Times New Roman"/>
        </w:rPr>
        <w:t xml:space="preserve">No julgamento da habilitação e das propostas, </w:t>
      </w:r>
      <w:r w:rsidR="002D1EA0">
        <w:rPr>
          <w:rFonts w:asciiTheme="minorHAnsi" w:hAnsiTheme="minorHAnsi" w:cs="Times New Roman"/>
        </w:rPr>
        <w:t>o Pregoeiro</w:t>
      </w:r>
      <w:r w:rsidR="008859D0" w:rsidRPr="001F4080">
        <w:rPr>
          <w:rFonts w:asciiTheme="minorHAnsi" w:hAnsiTheme="minorHAnsi" w:cs="Times New Roman"/>
        </w:rPr>
        <w:t xml:space="preserve"> poderá sanar erros ou falhas que não alterem a substância das propostas, dos documentos e sua validade jurídica, mediante despacho fundamentado, registrado no sistema e acessível a todos, atribuindo-lhes validade e eficácia para fins de habilitação eclassificação.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.6.</w:t>
      </w:r>
      <w:r w:rsidR="00174A55">
        <w:rPr>
          <w:rFonts w:asciiTheme="minorHAnsi" w:hAnsiTheme="minorHAnsi" w:cs="Times New Roman"/>
        </w:rPr>
        <w:t xml:space="preserve"> </w:t>
      </w:r>
      <w:r w:rsidR="008859D0" w:rsidRPr="001F4080">
        <w:rPr>
          <w:rFonts w:asciiTheme="minorHAnsi" w:hAnsiTheme="minorHAnsi" w:cs="Times New Roman"/>
        </w:rPr>
        <w:t>A homologação do resultado desta licitação não implicará direito àcontratação.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.6.1.</w:t>
      </w:r>
      <w:r w:rsidR="00174A55">
        <w:rPr>
          <w:rFonts w:asciiTheme="minorHAnsi" w:hAnsiTheme="minorHAnsi" w:cs="Times New Roman"/>
        </w:rPr>
        <w:t xml:space="preserve"> </w:t>
      </w:r>
      <w:r w:rsidR="008859D0" w:rsidRPr="001F4080">
        <w:rPr>
          <w:rFonts w:asciiTheme="minorHAnsi" w:hAnsiTheme="minorHAnsi" w:cs="Times New Roman"/>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decondições.</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.7. A</w:t>
      </w:r>
      <w:r w:rsidR="008859D0" w:rsidRPr="001F4080">
        <w:rPr>
          <w:rFonts w:asciiTheme="minorHAnsi" w:hAnsiTheme="minorHAnsi" w:cs="Times New Roman"/>
        </w:rPr>
        <w:t xml:space="preserve"> autoridade competente para a aprovação do procedimento licitatório poderá revogá- 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.8.</w:t>
      </w:r>
      <w:r w:rsidR="00174A55">
        <w:rPr>
          <w:rFonts w:asciiTheme="minorHAnsi" w:hAnsiTheme="minorHAnsi" w:cs="Times New Roman"/>
        </w:rPr>
        <w:t xml:space="preserve"> </w:t>
      </w:r>
      <w:r w:rsidR="008859D0" w:rsidRPr="001F4080">
        <w:rPr>
          <w:rFonts w:asciiTheme="minorHAnsi" w:hAnsiTheme="minorHAnsi" w:cs="Times New Roman"/>
        </w:rPr>
        <w:t>Os</w:t>
      </w:r>
      <w:r w:rsidR="00174A55">
        <w:rPr>
          <w:rFonts w:asciiTheme="minorHAnsi" w:hAnsiTheme="minorHAnsi" w:cs="Times New Roman"/>
        </w:rPr>
        <w:t xml:space="preserve"> </w:t>
      </w:r>
      <w:r w:rsidR="008859D0" w:rsidRPr="001F4080">
        <w:rPr>
          <w:rFonts w:asciiTheme="minorHAnsi" w:hAnsiTheme="minorHAnsi" w:cs="Times New Roman"/>
        </w:rPr>
        <w:t>licitantes</w:t>
      </w:r>
      <w:r w:rsidR="00174A55">
        <w:rPr>
          <w:rFonts w:asciiTheme="minorHAnsi" w:hAnsiTheme="minorHAnsi" w:cs="Times New Roman"/>
        </w:rPr>
        <w:t xml:space="preserve"> </w:t>
      </w:r>
      <w:r w:rsidR="008859D0" w:rsidRPr="001F4080">
        <w:rPr>
          <w:rFonts w:asciiTheme="minorHAnsi" w:hAnsiTheme="minorHAnsi" w:cs="Times New Roman"/>
        </w:rPr>
        <w:t>assumem</w:t>
      </w:r>
      <w:r w:rsidR="00174A55">
        <w:rPr>
          <w:rFonts w:asciiTheme="minorHAnsi" w:hAnsiTheme="minorHAnsi" w:cs="Times New Roman"/>
        </w:rPr>
        <w:t xml:space="preserve"> </w:t>
      </w:r>
      <w:r w:rsidR="008859D0" w:rsidRPr="001F4080">
        <w:rPr>
          <w:rFonts w:asciiTheme="minorHAnsi" w:hAnsiTheme="minorHAnsi" w:cs="Times New Roman"/>
        </w:rPr>
        <w:t>todos</w:t>
      </w:r>
      <w:r w:rsidR="00174A55">
        <w:rPr>
          <w:rFonts w:asciiTheme="minorHAnsi" w:hAnsiTheme="minorHAnsi" w:cs="Times New Roman"/>
        </w:rPr>
        <w:t xml:space="preserve"> </w:t>
      </w:r>
      <w:r w:rsidR="008859D0" w:rsidRPr="001F4080">
        <w:rPr>
          <w:rFonts w:asciiTheme="minorHAnsi" w:hAnsiTheme="minorHAnsi" w:cs="Times New Roman"/>
        </w:rPr>
        <w:t>os</w:t>
      </w:r>
      <w:r w:rsidR="00174A55">
        <w:rPr>
          <w:rFonts w:asciiTheme="minorHAnsi" w:hAnsiTheme="minorHAnsi" w:cs="Times New Roman"/>
        </w:rPr>
        <w:t xml:space="preserve"> </w:t>
      </w:r>
      <w:r w:rsidR="008859D0" w:rsidRPr="001F4080">
        <w:rPr>
          <w:rFonts w:asciiTheme="minorHAnsi" w:hAnsiTheme="minorHAnsi" w:cs="Times New Roman"/>
        </w:rPr>
        <w:t>custos</w:t>
      </w:r>
      <w:r w:rsidR="00174A55">
        <w:rPr>
          <w:rFonts w:asciiTheme="minorHAnsi" w:hAnsiTheme="minorHAnsi" w:cs="Times New Roman"/>
        </w:rPr>
        <w:t xml:space="preserve"> </w:t>
      </w:r>
      <w:r w:rsidR="008859D0" w:rsidRPr="001F4080">
        <w:rPr>
          <w:rFonts w:asciiTheme="minorHAnsi" w:hAnsiTheme="minorHAnsi" w:cs="Times New Roman"/>
        </w:rPr>
        <w:t>de</w:t>
      </w:r>
      <w:r w:rsidR="00174A55">
        <w:rPr>
          <w:rFonts w:asciiTheme="minorHAnsi" w:hAnsiTheme="minorHAnsi" w:cs="Times New Roman"/>
        </w:rPr>
        <w:t xml:space="preserve"> </w:t>
      </w:r>
      <w:r w:rsidR="008859D0" w:rsidRPr="001F4080">
        <w:rPr>
          <w:rFonts w:asciiTheme="minorHAnsi" w:hAnsiTheme="minorHAnsi" w:cs="Times New Roman"/>
        </w:rPr>
        <w:t>preparação</w:t>
      </w:r>
      <w:r w:rsidR="00174A55">
        <w:rPr>
          <w:rFonts w:asciiTheme="minorHAnsi" w:hAnsiTheme="minorHAnsi" w:cs="Times New Roman"/>
        </w:rPr>
        <w:t xml:space="preserve"> </w:t>
      </w:r>
      <w:r w:rsidR="008859D0" w:rsidRPr="001F4080">
        <w:rPr>
          <w:rFonts w:asciiTheme="minorHAnsi" w:hAnsiTheme="minorHAnsi" w:cs="Times New Roman"/>
        </w:rPr>
        <w:t>e</w:t>
      </w:r>
      <w:r w:rsidR="00174A55">
        <w:rPr>
          <w:rFonts w:asciiTheme="minorHAnsi" w:hAnsiTheme="minorHAnsi" w:cs="Times New Roman"/>
        </w:rPr>
        <w:t xml:space="preserve"> </w:t>
      </w:r>
      <w:r w:rsidR="008859D0" w:rsidRPr="001F4080">
        <w:rPr>
          <w:rFonts w:asciiTheme="minorHAnsi" w:hAnsiTheme="minorHAnsi" w:cs="Times New Roman"/>
        </w:rPr>
        <w:t>apresentação</w:t>
      </w:r>
      <w:r w:rsidR="00174A55">
        <w:rPr>
          <w:rFonts w:asciiTheme="minorHAnsi" w:hAnsiTheme="minorHAnsi" w:cs="Times New Roman"/>
        </w:rPr>
        <w:t xml:space="preserve"> </w:t>
      </w:r>
      <w:r w:rsidR="008859D0" w:rsidRPr="001F4080">
        <w:rPr>
          <w:rFonts w:asciiTheme="minorHAnsi" w:hAnsiTheme="minorHAnsi" w:cs="Times New Roman"/>
        </w:rPr>
        <w:t>de</w:t>
      </w:r>
      <w:r w:rsidR="00174A55">
        <w:rPr>
          <w:rFonts w:asciiTheme="minorHAnsi" w:hAnsiTheme="minorHAnsi" w:cs="Times New Roman"/>
        </w:rPr>
        <w:t xml:space="preserve"> </w:t>
      </w:r>
      <w:r w:rsidR="008859D0" w:rsidRPr="001F4080">
        <w:rPr>
          <w:rFonts w:asciiTheme="minorHAnsi" w:hAnsiTheme="minorHAnsi" w:cs="Times New Roman"/>
        </w:rPr>
        <w:t>suas</w:t>
      </w:r>
      <w:r w:rsidR="00174A55">
        <w:rPr>
          <w:rFonts w:asciiTheme="minorHAnsi" w:hAnsiTheme="minorHAnsi" w:cs="Times New Roman"/>
        </w:rPr>
        <w:t xml:space="preserve"> </w:t>
      </w:r>
      <w:r w:rsidR="008859D0" w:rsidRPr="001F4080">
        <w:rPr>
          <w:rFonts w:asciiTheme="minorHAnsi" w:hAnsiTheme="minorHAnsi" w:cs="Times New Roman"/>
        </w:rPr>
        <w:t>propostas</w:t>
      </w:r>
      <w:r w:rsidR="00174A55">
        <w:rPr>
          <w:rFonts w:asciiTheme="minorHAnsi" w:hAnsiTheme="minorHAnsi" w:cs="Times New Roman"/>
        </w:rPr>
        <w:t xml:space="preserve"> </w:t>
      </w:r>
      <w:r w:rsidR="008859D0" w:rsidRPr="001F4080">
        <w:rPr>
          <w:rFonts w:asciiTheme="minorHAnsi" w:hAnsiTheme="minorHAnsi" w:cs="Times New Roman"/>
        </w:rPr>
        <w:t xml:space="preserve">e a Administração não será, em nenhum caso, responsável por esses custos, independentemente da condução ou do resultado do </w:t>
      </w:r>
      <w:r w:rsidR="008859D0" w:rsidRPr="001F4080">
        <w:rPr>
          <w:rFonts w:asciiTheme="minorHAnsi" w:hAnsiTheme="minorHAnsi" w:cs="Times New Roman"/>
        </w:rPr>
        <w:lastRenderedPageBreak/>
        <w:t>processolicitatório.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.9.</w:t>
      </w:r>
      <w:r w:rsidR="00174A55">
        <w:rPr>
          <w:rFonts w:asciiTheme="minorHAnsi" w:hAnsiTheme="minorHAnsi" w:cs="Times New Roman"/>
        </w:rPr>
        <w:t xml:space="preserve"> </w:t>
      </w:r>
      <w:r w:rsidR="008859D0" w:rsidRPr="001F4080">
        <w:rPr>
          <w:rFonts w:asciiTheme="minorHAnsi" w:hAnsiTheme="minorHAnsi" w:cs="Times New Roman"/>
        </w:rPr>
        <w:t>Na contagem dos prazos estabelecidos neste Edital e seus Anexos, excluir-se-á o dia do início e incluir-se-á o do vencimento. Só se iniciam e vencem os prazos em dias de expediente naAdministração.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.10.</w:t>
      </w:r>
      <w:r w:rsidR="00174A55">
        <w:rPr>
          <w:rFonts w:asciiTheme="minorHAnsi" w:hAnsiTheme="minorHAnsi" w:cs="Times New Roman"/>
        </w:rPr>
        <w:t xml:space="preserve"> </w:t>
      </w:r>
      <w:r w:rsidR="008859D0" w:rsidRPr="001F4080">
        <w:rPr>
          <w:rFonts w:asciiTheme="minorHAnsi" w:hAnsiTheme="minorHAnsi" w:cs="Times New Roman"/>
        </w:rPr>
        <w:t>O desatendimento de exigências formais não essenciais não importará o afastamento do licitante, desde que seja possível o aproveitamento do ato, observados os princípios da isonomia e do interessepúblico.</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 xml:space="preserve">.11. </w:t>
      </w:r>
      <w:r w:rsidR="008859D0" w:rsidRPr="001F4080">
        <w:rPr>
          <w:rFonts w:asciiTheme="minorHAnsi" w:hAnsiTheme="minorHAnsi" w:cs="Times New Roman"/>
        </w:rPr>
        <w:t>A ausência de apresentação de qualquer das declarações constantes deste Edital e seus anexos, poderá ser sanada na própria sessão, na fase correspondente, mediante a emissão da(s) mesma(s) pelo representante da licitante devidamente credenciado, de próprio punho ou reduzida a termo na ata da sessãopública;</w:t>
      </w:r>
    </w:p>
    <w:p w:rsidR="003A2060" w:rsidRPr="001F4080" w:rsidRDefault="003A2060" w:rsidP="003A2060">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.12.</w:t>
      </w:r>
      <w:r w:rsidR="00174A55">
        <w:rPr>
          <w:rFonts w:asciiTheme="minorHAnsi" w:hAnsiTheme="minorHAnsi" w:cs="Times New Roman"/>
        </w:rPr>
        <w:t xml:space="preserve"> </w:t>
      </w:r>
      <w:r w:rsidR="008859D0" w:rsidRPr="001F4080">
        <w:rPr>
          <w:rFonts w:asciiTheme="minorHAnsi" w:hAnsiTheme="minorHAnsi" w:cs="Times New Roman"/>
        </w:rPr>
        <w:t xml:space="preserve">As normas que disciplinam este </w:t>
      </w:r>
      <w:r w:rsidR="000424A0">
        <w:rPr>
          <w:rFonts w:asciiTheme="minorHAnsi" w:hAnsiTheme="minorHAnsi" w:cs="Times New Roman"/>
        </w:rPr>
        <w:t>Pregão Eletrônico</w:t>
      </w:r>
      <w:r w:rsidR="008859D0" w:rsidRPr="001F4080">
        <w:rPr>
          <w:rFonts w:asciiTheme="minorHAnsi" w:hAnsiTheme="minorHAnsi" w:cs="Times New Roman"/>
        </w:rPr>
        <w:t>serão sempre interpretadas em favor da ampliação da disputa entre os interessados, desde que não comprometam o interesse da Administração, o princípio da isonomia, a finalidade e a segurança dacontratação.</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.13.</w:t>
      </w:r>
      <w:r w:rsidR="00174A55">
        <w:rPr>
          <w:rFonts w:asciiTheme="minorHAnsi" w:hAnsiTheme="minorHAnsi" w:cs="Times New Roman"/>
        </w:rPr>
        <w:t xml:space="preserve"> </w:t>
      </w:r>
      <w:r w:rsidR="008859D0" w:rsidRPr="001F4080">
        <w:rPr>
          <w:rFonts w:asciiTheme="minorHAnsi" w:hAnsiTheme="minorHAnsi" w:cs="Times New Roman"/>
        </w:rPr>
        <w:t xml:space="preserve">Não serão aceitos “protocolos de entrega” ou “solicitação de documentos” em substituição aos documentos requeridos no presente Edital, salvo em virtude de força </w:t>
      </w:r>
      <w:r w:rsidR="00073EC9">
        <w:rPr>
          <w:rFonts w:asciiTheme="minorHAnsi" w:hAnsiTheme="minorHAnsi" w:cs="Times New Roman"/>
        </w:rPr>
        <w:t>maio</w:t>
      </w:r>
      <w:r w:rsidR="008859D0" w:rsidRPr="001F4080">
        <w:rPr>
          <w:rFonts w:asciiTheme="minorHAnsi" w:hAnsiTheme="minorHAnsi" w:cs="Times New Roman"/>
        </w:rPr>
        <w:t>r ou caso fortuito, aceitável a juízo d</w:t>
      </w:r>
      <w:r w:rsidR="002D1EA0">
        <w:rPr>
          <w:rFonts w:asciiTheme="minorHAnsi" w:hAnsiTheme="minorHAnsi" w:cs="Times New Roman"/>
        </w:rPr>
        <w:t>o Pregoeiro</w:t>
      </w:r>
      <w:r w:rsidR="008859D0" w:rsidRPr="001F4080">
        <w:rPr>
          <w:rFonts w:asciiTheme="minorHAnsi" w:hAnsiTheme="minorHAnsi" w:cs="Times New Roman"/>
        </w:rPr>
        <w:t>;</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.14.</w:t>
      </w:r>
      <w:r w:rsidR="00174A55">
        <w:rPr>
          <w:rFonts w:asciiTheme="minorHAnsi" w:hAnsiTheme="minorHAnsi" w:cs="Times New Roman"/>
        </w:rPr>
        <w:t xml:space="preserve"> </w:t>
      </w:r>
      <w:r w:rsidR="008859D0" w:rsidRPr="001F4080">
        <w:rPr>
          <w:rFonts w:asciiTheme="minorHAnsi" w:hAnsiTheme="minorHAnsi" w:cs="Times New Roman"/>
        </w:rPr>
        <w:t>Em caso de divergência entre disposição do Edital e das demais peças que compõem o processo, prevalece a previsão doEdital.</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.15.</w:t>
      </w:r>
      <w:r w:rsidR="00174A55">
        <w:rPr>
          <w:rFonts w:asciiTheme="minorHAnsi" w:hAnsiTheme="minorHAnsi" w:cs="Times New Roman"/>
        </w:rPr>
        <w:t xml:space="preserve"> </w:t>
      </w:r>
      <w:r w:rsidR="008859D0" w:rsidRPr="001F4080">
        <w:rPr>
          <w:rFonts w:asciiTheme="minorHAnsi" w:hAnsiTheme="minorHAnsi" w:cs="Times New Roman"/>
        </w:rPr>
        <w:t xml:space="preserve">O Edital e seus Anexos poderão ser lidos e/ou obtidos no órgão, situado no endereço constante no preâmbulo, nos dias úteis, no horário das </w:t>
      </w:r>
      <w:r w:rsidRPr="001F4080">
        <w:rPr>
          <w:rFonts w:asciiTheme="minorHAnsi" w:hAnsiTheme="minorHAnsi" w:cs="Times New Roman"/>
          <w:b/>
        </w:rPr>
        <w:t>08</w:t>
      </w:r>
      <w:r w:rsidR="008859D0" w:rsidRPr="001F4080">
        <w:rPr>
          <w:rFonts w:asciiTheme="minorHAnsi" w:hAnsiTheme="minorHAnsi" w:cs="Times New Roman"/>
        </w:rPr>
        <w:t xml:space="preserve">horas às </w:t>
      </w:r>
      <w:r w:rsidRPr="001F4080">
        <w:rPr>
          <w:rFonts w:asciiTheme="minorHAnsi" w:hAnsiTheme="minorHAnsi" w:cs="Times New Roman"/>
          <w:b/>
        </w:rPr>
        <w:t>12</w:t>
      </w:r>
      <w:r w:rsidR="008859D0" w:rsidRPr="001F4080">
        <w:rPr>
          <w:rFonts w:asciiTheme="minorHAnsi" w:hAnsiTheme="minorHAnsi" w:cs="Times New Roman"/>
        </w:rPr>
        <w:t>horas.</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.16.</w:t>
      </w:r>
      <w:r w:rsidR="00174A55">
        <w:rPr>
          <w:rFonts w:asciiTheme="minorHAnsi" w:hAnsiTheme="minorHAnsi" w:cs="Times New Roman"/>
        </w:rPr>
        <w:t xml:space="preserve"> </w:t>
      </w:r>
      <w:r w:rsidR="008859D0" w:rsidRPr="001F4080">
        <w:rPr>
          <w:rFonts w:asciiTheme="minorHAnsi" w:hAnsiTheme="minorHAnsi" w:cs="Times New Roman"/>
        </w:rPr>
        <w:t xml:space="preserve">O Edital também poderá ser disponibilizado por meio eletrônico, através de solicitação enviada ao e-mail </w:t>
      </w:r>
      <w:hyperlink r:id="rId12" w:history="1">
        <w:r w:rsidR="00602EF6" w:rsidRPr="001F4080">
          <w:rPr>
            <w:rStyle w:val="Hyperlink"/>
            <w:rFonts w:asciiTheme="minorHAnsi" w:hAnsiTheme="minorHAnsi" w:cs="Times New Roman"/>
            <w:b/>
          </w:rPr>
          <w:t>licitacaoverdejante@gmail.com</w:t>
        </w:r>
        <w:r w:rsidR="00E6710A" w:rsidRPr="001F4080">
          <w:rPr>
            <w:rStyle w:val="Hyperlink"/>
            <w:rFonts w:asciiTheme="minorHAnsi" w:hAnsiTheme="minorHAnsi" w:cs="Times New Roman"/>
            <w:i/>
          </w:rPr>
          <w:t xml:space="preserve">, </w:t>
        </w:r>
      </w:hyperlink>
      <w:r w:rsidR="008859D0" w:rsidRPr="001F4080">
        <w:rPr>
          <w:rFonts w:asciiTheme="minorHAnsi" w:hAnsiTheme="minorHAnsi" w:cs="Times New Roman"/>
        </w:rPr>
        <w:t>que será atendida em até 24 (vinte e quatro) horas, devendo a referida solicitação conter todos os dados necessários para identificação da licitanteinteressada.</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.17.</w:t>
      </w:r>
      <w:r w:rsidR="00174A55">
        <w:rPr>
          <w:rFonts w:asciiTheme="minorHAnsi" w:hAnsiTheme="minorHAnsi" w:cs="Times New Roman"/>
        </w:rPr>
        <w:t xml:space="preserve"> </w:t>
      </w:r>
      <w:r w:rsidR="008859D0" w:rsidRPr="001F4080">
        <w:rPr>
          <w:rFonts w:asciiTheme="minorHAnsi" w:hAnsiTheme="minorHAnsi" w:cs="Times New Roman"/>
        </w:rPr>
        <w:t xml:space="preserve">Os autos do processo administrativo permanecerão com vista franqueada aos interessados no órgão, situado no endereço constante no preâmbulo, nos dias úteis, no horário das </w:t>
      </w:r>
      <w:r w:rsidRPr="001F4080">
        <w:rPr>
          <w:rFonts w:asciiTheme="minorHAnsi" w:hAnsiTheme="minorHAnsi" w:cs="Times New Roman"/>
          <w:b/>
        </w:rPr>
        <w:t>08</w:t>
      </w:r>
      <w:r w:rsidR="008859D0" w:rsidRPr="001F4080">
        <w:rPr>
          <w:rFonts w:asciiTheme="minorHAnsi" w:hAnsiTheme="minorHAnsi" w:cs="Times New Roman"/>
        </w:rPr>
        <w:t xml:space="preserve">horas às </w:t>
      </w:r>
      <w:r w:rsidR="008859D0" w:rsidRPr="001F4080">
        <w:rPr>
          <w:rFonts w:asciiTheme="minorHAnsi" w:hAnsiTheme="minorHAnsi" w:cs="Times New Roman"/>
          <w:b/>
        </w:rPr>
        <w:t>1</w:t>
      </w:r>
      <w:r w:rsidRPr="001F4080">
        <w:rPr>
          <w:rFonts w:asciiTheme="minorHAnsi" w:hAnsiTheme="minorHAnsi" w:cs="Times New Roman"/>
          <w:b/>
        </w:rPr>
        <w:t>2</w:t>
      </w:r>
      <w:r w:rsidR="008859D0" w:rsidRPr="001F4080">
        <w:rPr>
          <w:rFonts w:asciiTheme="minorHAnsi" w:hAnsiTheme="minorHAnsi" w:cs="Times New Roman"/>
        </w:rPr>
        <w:t>horas.</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.18.</w:t>
      </w:r>
      <w:r w:rsidR="00174A55">
        <w:rPr>
          <w:rFonts w:asciiTheme="minorHAnsi" w:hAnsiTheme="minorHAnsi" w:cs="Times New Roman"/>
        </w:rPr>
        <w:t xml:space="preserve"> </w:t>
      </w:r>
      <w:r w:rsidR="008859D0" w:rsidRPr="001F4080">
        <w:rPr>
          <w:rFonts w:asciiTheme="minorHAnsi" w:hAnsiTheme="minorHAnsi" w:cs="Times New Roman"/>
        </w:rPr>
        <w:t>Em caso de cobrança pelo fornecimento de cópia da íntegra do edital e de seus anexos, o valor se limitará ao custo efetivo da reprodução gráfica de tais documentos, nos termos do artigo 5°, III, da Lei n° 10.520, de</w:t>
      </w:r>
      <w:r w:rsidR="00174A55">
        <w:rPr>
          <w:rFonts w:asciiTheme="minorHAnsi" w:hAnsiTheme="minorHAnsi" w:cs="Times New Roman"/>
        </w:rPr>
        <w:t xml:space="preserve"> </w:t>
      </w:r>
      <w:r w:rsidR="008859D0" w:rsidRPr="001F4080">
        <w:rPr>
          <w:rFonts w:asciiTheme="minorHAnsi" w:hAnsiTheme="minorHAnsi" w:cs="Times New Roman"/>
        </w:rPr>
        <w:t>2002.</w:t>
      </w:r>
    </w:p>
    <w:p w:rsidR="00AB31CE"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.19.</w:t>
      </w:r>
      <w:r w:rsidR="00174A55">
        <w:rPr>
          <w:rFonts w:asciiTheme="minorHAnsi" w:hAnsiTheme="minorHAnsi" w:cs="Times New Roman"/>
        </w:rPr>
        <w:t xml:space="preserve"> </w:t>
      </w:r>
      <w:r w:rsidR="008859D0" w:rsidRPr="001F4080">
        <w:rPr>
          <w:rFonts w:asciiTheme="minorHAnsi" w:hAnsiTheme="minorHAnsi" w:cs="Times New Roman"/>
        </w:rPr>
        <w:t>Nos casos omissos aplicar-se-ão as disposições constantes da Lei nº 10.520, de 2002, da Lei Complementar nº 123, de 2006, da Lei nº 8.078, de 1990 - Código de Defesa do Consumidor, e da Lei nº 8.666, de 1993,subsidiariamente.</w:t>
      </w:r>
    </w:p>
    <w:p w:rsidR="00323DB3" w:rsidRPr="001F4080" w:rsidRDefault="00AB31CE" w:rsidP="00AB31CE">
      <w:pPr>
        <w:tabs>
          <w:tab w:val="left" w:pos="1306"/>
        </w:tabs>
        <w:jc w:val="both"/>
        <w:rPr>
          <w:rFonts w:asciiTheme="minorHAnsi" w:hAnsiTheme="minorHAnsi" w:cs="Times New Roman"/>
        </w:rPr>
      </w:pPr>
      <w:r w:rsidRPr="001F4080">
        <w:rPr>
          <w:rFonts w:asciiTheme="minorHAnsi" w:hAnsiTheme="minorHAnsi" w:cs="Times New Roman"/>
        </w:rPr>
        <w:t>2</w:t>
      </w:r>
      <w:r w:rsidR="00174A55">
        <w:rPr>
          <w:rFonts w:asciiTheme="minorHAnsi" w:hAnsiTheme="minorHAnsi" w:cs="Times New Roman"/>
        </w:rPr>
        <w:t>1</w:t>
      </w:r>
      <w:r w:rsidRPr="001F4080">
        <w:rPr>
          <w:rFonts w:asciiTheme="minorHAnsi" w:hAnsiTheme="minorHAnsi" w:cs="Times New Roman"/>
        </w:rPr>
        <w:t>.20.</w:t>
      </w:r>
      <w:r w:rsidR="00174A55">
        <w:rPr>
          <w:rFonts w:asciiTheme="minorHAnsi" w:hAnsiTheme="minorHAnsi" w:cs="Times New Roman"/>
        </w:rPr>
        <w:t xml:space="preserve"> </w:t>
      </w:r>
      <w:r w:rsidR="008859D0" w:rsidRPr="001F4080">
        <w:rPr>
          <w:rFonts w:asciiTheme="minorHAnsi" w:hAnsiTheme="minorHAnsi" w:cs="Times New Roman"/>
        </w:rPr>
        <w:t xml:space="preserve">O foro para dirimir questões relativas ao presente Edital será o da Comarca de </w:t>
      </w:r>
      <w:r w:rsidR="00602EF6" w:rsidRPr="001F4080">
        <w:rPr>
          <w:rFonts w:asciiTheme="minorHAnsi" w:hAnsiTheme="minorHAnsi" w:cs="Times New Roman"/>
          <w:b/>
        </w:rPr>
        <w:t>Verdejante</w:t>
      </w:r>
      <w:r w:rsidR="008859D0" w:rsidRPr="001F4080">
        <w:rPr>
          <w:rFonts w:asciiTheme="minorHAnsi" w:hAnsiTheme="minorHAnsi" w:cs="Times New Roman"/>
        </w:rPr>
        <w:t xml:space="preserve">, Estado de </w:t>
      </w:r>
      <w:r w:rsidRPr="001F4080">
        <w:rPr>
          <w:rFonts w:asciiTheme="minorHAnsi" w:hAnsiTheme="minorHAnsi" w:cs="Times New Roman"/>
        </w:rPr>
        <w:t>Pernambuco</w:t>
      </w:r>
      <w:r w:rsidR="008859D0" w:rsidRPr="001F4080">
        <w:rPr>
          <w:rFonts w:asciiTheme="minorHAnsi" w:hAnsiTheme="minorHAnsi" w:cs="Times New Roman"/>
        </w:rPr>
        <w:t>.</w:t>
      </w:r>
    </w:p>
    <w:p w:rsidR="00323DB3" w:rsidRPr="001F4080" w:rsidRDefault="00602EF6" w:rsidP="00AB31CE">
      <w:pPr>
        <w:pStyle w:val="Corpodetexto"/>
        <w:jc w:val="center"/>
        <w:rPr>
          <w:rFonts w:asciiTheme="minorHAnsi" w:hAnsiTheme="minorHAnsi" w:cs="Times New Roman"/>
          <w:sz w:val="22"/>
          <w:szCs w:val="22"/>
        </w:rPr>
      </w:pPr>
      <w:r w:rsidRPr="001F4080">
        <w:rPr>
          <w:rFonts w:asciiTheme="minorHAnsi" w:hAnsiTheme="minorHAnsi" w:cs="Times New Roman"/>
          <w:sz w:val="22"/>
          <w:szCs w:val="22"/>
        </w:rPr>
        <w:t>Verdejante/PE</w:t>
      </w:r>
      <w:r w:rsidR="008859D0" w:rsidRPr="001F4080">
        <w:rPr>
          <w:rFonts w:asciiTheme="minorHAnsi" w:hAnsiTheme="minorHAnsi" w:cs="Times New Roman"/>
          <w:sz w:val="22"/>
          <w:szCs w:val="22"/>
        </w:rPr>
        <w:t xml:space="preserve">, </w:t>
      </w:r>
      <w:r w:rsidR="00073EC9">
        <w:rPr>
          <w:rFonts w:asciiTheme="minorHAnsi" w:hAnsiTheme="minorHAnsi" w:cs="Times New Roman"/>
          <w:sz w:val="22"/>
          <w:szCs w:val="22"/>
        </w:rPr>
        <w:t>08</w:t>
      </w:r>
      <w:r w:rsidR="008859D0" w:rsidRPr="001F4080">
        <w:rPr>
          <w:rFonts w:asciiTheme="minorHAnsi" w:hAnsiTheme="minorHAnsi" w:cs="Times New Roman"/>
          <w:sz w:val="22"/>
          <w:szCs w:val="22"/>
        </w:rPr>
        <w:t xml:space="preserve"> de </w:t>
      </w:r>
      <w:r w:rsidR="00073EC9">
        <w:rPr>
          <w:rFonts w:asciiTheme="minorHAnsi" w:hAnsiTheme="minorHAnsi" w:cs="Times New Roman"/>
          <w:sz w:val="22"/>
          <w:szCs w:val="22"/>
        </w:rPr>
        <w:t>maio</w:t>
      </w:r>
      <w:r w:rsidR="00332097">
        <w:rPr>
          <w:rFonts w:asciiTheme="minorHAnsi" w:hAnsiTheme="minorHAnsi" w:cs="Times New Roman"/>
          <w:sz w:val="22"/>
          <w:szCs w:val="22"/>
        </w:rPr>
        <w:t xml:space="preserve"> </w:t>
      </w:r>
      <w:r w:rsidR="008859D0" w:rsidRPr="001F4080">
        <w:rPr>
          <w:rFonts w:asciiTheme="minorHAnsi" w:hAnsiTheme="minorHAnsi" w:cs="Times New Roman"/>
          <w:sz w:val="22"/>
          <w:szCs w:val="22"/>
        </w:rPr>
        <w:t xml:space="preserve">de </w:t>
      </w:r>
      <w:r w:rsidR="00A712A0">
        <w:rPr>
          <w:rFonts w:asciiTheme="minorHAnsi" w:hAnsiTheme="minorHAnsi" w:cs="Times New Roman"/>
          <w:sz w:val="22"/>
          <w:szCs w:val="22"/>
        </w:rPr>
        <w:t>2023</w:t>
      </w:r>
      <w:r w:rsidR="008859D0" w:rsidRPr="001F4080">
        <w:rPr>
          <w:rFonts w:asciiTheme="minorHAnsi" w:hAnsiTheme="minorHAnsi" w:cs="Times New Roman"/>
          <w:sz w:val="22"/>
          <w:szCs w:val="22"/>
        </w:rPr>
        <w:t>.</w:t>
      </w:r>
    </w:p>
    <w:p w:rsidR="00E00F7E" w:rsidRPr="001F4080" w:rsidRDefault="00E00F7E" w:rsidP="00AB31CE">
      <w:pPr>
        <w:pStyle w:val="Corpodetexto"/>
        <w:jc w:val="center"/>
        <w:rPr>
          <w:rFonts w:asciiTheme="minorHAnsi" w:hAnsiTheme="minorHAnsi" w:cs="Times New Roman"/>
          <w:b/>
          <w:sz w:val="22"/>
          <w:szCs w:val="22"/>
        </w:rPr>
      </w:pPr>
    </w:p>
    <w:p w:rsidR="00E00F7E" w:rsidRPr="001F4080" w:rsidRDefault="00E00F7E" w:rsidP="00AB31CE">
      <w:pPr>
        <w:pStyle w:val="Corpodetexto"/>
        <w:jc w:val="center"/>
        <w:rPr>
          <w:rFonts w:asciiTheme="minorHAnsi" w:hAnsiTheme="minorHAnsi" w:cs="Times New Roman"/>
          <w:b/>
          <w:sz w:val="22"/>
          <w:szCs w:val="22"/>
        </w:rPr>
      </w:pPr>
    </w:p>
    <w:p w:rsidR="00E00F7E" w:rsidRPr="001F4080" w:rsidRDefault="00154EFC" w:rsidP="00AB31CE">
      <w:pPr>
        <w:pStyle w:val="Corpodetexto"/>
        <w:jc w:val="center"/>
        <w:rPr>
          <w:rFonts w:asciiTheme="minorHAnsi" w:hAnsiTheme="minorHAnsi" w:cs="Times New Roman"/>
          <w:b/>
          <w:sz w:val="22"/>
          <w:szCs w:val="22"/>
        </w:rPr>
      </w:pPr>
      <w:r>
        <w:rPr>
          <w:rFonts w:asciiTheme="minorHAnsi" w:hAnsiTheme="minorHAnsi" w:cs="Times New Roman"/>
          <w:b/>
          <w:sz w:val="22"/>
          <w:szCs w:val="22"/>
        </w:rPr>
        <w:t>JOSÉ VIANEY NOGUEIRA JÚNIOR</w:t>
      </w:r>
    </w:p>
    <w:p w:rsidR="00E00F7E" w:rsidRPr="001F4080" w:rsidRDefault="002D1EA0" w:rsidP="00AB31CE">
      <w:pPr>
        <w:pStyle w:val="Corpodetexto"/>
        <w:jc w:val="center"/>
        <w:rPr>
          <w:rFonts w:asciiTheme="minorHAnsi" w:hAnsiTheme="minorHAnsi" w:cs="Times New Roman"/>
          <w:b/>
          <w:sz w:val="22"/>
          <w:szCs w:val="22"/>
        </w:rPr>
      </w:pPr>
      <w:r>
        <w:rPr>
          <w:rFonts w:asciiTheme="minorHAnsi" w:hAnsiTheme="minorHAnsi" w:cs="Times New Roman"/>
          <w:b/>
          <w:sz w:val="22"/>
          <w:szCs w:val="22"/>
        </w:rPr>
        <w:t>Pregoeiro</w:t>
      </w:r>
    </w:p>
    <w:p w:rsidR="00AB31CE" w:rsidRPr="001F4080" w:rsidRDefault="00AB31CE" w:rsidP="00AB31CE">
      <w:pPr>
        <w:pStyle w:val="Corpodetexto"/>
        <w:jc w:val="center"/>
        <w:rPr>
          <w:rFonts w:asciiTheme="minorHAnsi" w:hAnsiTheme="minorHAnsi" w:cs="Times New Roman"/>
          <w:b/>
          <w:sz w:val="22"/>
          <w:szCs w:val="22"/>
        </w:rPr>
      </w:pPr>
    </w:p>
    <w:p w:rsidR="00AB31CE" w:rsidRPr="001F4080" w:rsidRDefault="00AB31CE" w:rsidP="00AB31CE">
      <w:pPr>
        <w:adjustRightInd w:val="0"/>
        <w:rPr>
          <w:rFonts w:asciiTheme="minorHAnsi" w:hAnsiTheme="minorHAnsi" w:cs="Arial"/>
          <w:b/>
          <w:bCs/>
        </w:rPr>
      </w:pPr>
    </w:p>
    <w:p w:rsidR="00AB31CE" w:rsidRPr="001F4080" w:rsidRDefault="00AB31CE" w:rsidP="00AB31CE">
      <w:pPr>
        <w:pBdr>
          <w:top w:val="single" w:sz="4" w:space="1" w:color="auto"/>
          <w:left w:val="single" w:sz="4" w:space="4" w:color="auto"/>
          <w:bottom w:val="single" w:sz="4" w:space="1" w:color="auto"/>
          <w:right w:val="single" w:sz="4" w:space="4" w:color="auto"/>
        </w:pBdr>
        <w:adjustRightInd w:val="0"/>
        <w:rPr>
          <w:rFonts w:asciiTheme="minorHAnsi" w:hAnsiTheme="minorHAnsi" w:cs="Arial"/>
          <w:b/>
          <w:bCs/>
          <w:i/>
        </w:rPr>
      </w:pPr>
      <w:r w:rsidRPr="001F4080">
        <w:rPr>
          <w:rFonts w:asciiTheme="minorHAnsi" w:hAnsiTheme="minorHAnsi" w:cs="Arial"/>
          <w:b/>
          <w:bCs/>
          <w:i/>
        </w:rPr>
        <w:t>Este edital foi revisado pela Assessoria Jurídica do Município conforme preceitua o Art. 38, inciso VI, da Lei Federal n° 8.666/93 de 21 de junho de 1993.</w:t>
      </w:r>
    </w:p>
    <w:p w:rsidR="00AB31CE" w:rsidRPr="001F4080" w:rsidRDefault="00AB31CE" w:rsidP="00AB31CE">
      <w:pPr>
        <w:pStyle w:val="Corpodetexto"/>
        <w:jc w:val="center"/>
        <w:rPr>
          <w:rFonts w:asciiTheme="minorHAnsi" w:hAnsiTheme="minorHAnsi" w:cs="Times New Roman"/>
          <w:b/>
          <w:sz w:val="22"/>
          <w:szCs w:val="22"/>
        </w:rPr>
      </w:pPr>
    </w:p>
    <w:p w:rsidR="00E00F7E" w:rsidRPr="001F4080" w:rsidRDefault="00E00F7E" w:rsidP="00AB31CE">
      <w:pPr>
        <w:pStyle w:val="Corpodetexto"/>
        <w:jc w:val="center"/>
        <w:rPr>
          <w:rFonts w:asciiTheme="minorHAnsi" w:hAnsiTheme="minorHAnsi" w:cs="Times New Roman"/>
          <w:b/>
          <w:sz w:val="22"/>
          <w:szCs w:val="22"/>
        </w:rPr>
      </w:pPr>
    </w:p>
    <w:p w:rsidR="00323DB3" w:rsidRPr="001F4080" w:rsidRDefault="00323DB3" w:rsidP="00AB31CE">
      <w:pPr>
        <w:pStyle w:val="Corpodetexto"/>
        <w:spacing w:before="12"/>
        <w:jc w:val="center"/>
        <w:rPr>
          <w:rFonts w:asciiTheme="minorHAnsi" w:hAnsiTheme="minorHAnsi" w:cs="Times New Roman"/>
          <w:b/>
          <w:sz w:val="22"/>
          <w:szCs w:val="22"/>
        </w:rPr>
      </w:pPr>
    </w:p>
    <w:p w:rsidR="00323DB3" w:rsidRPr="001F4080" w:rsidRDefault="00323DB3" w:rsidP="006F2998">
      <w:pPr>
        <w:jc w:val="both"/>
        <w:rPr>
          <w:rFonts w:asciiTheme="minorHAnsi" w:hAnsiTheme="minorHAnsi" w:cs="Times New Roman"/>
        </w:rPr>
        <w:sectPr w:rsidR="00323DB3" w:rsidRPr="001F4080" w:rsidSect="00194C24">
          <w:headerReference w:type="default" r:id="rId13"/>
          <w:footerReference w:type="default" r:id="rId14"/>
          <w:pgSz w:w="12240" w:h="15840"/>
          <w:pgMar w:top="1118" w:right="758" w:bottom="1240" w:left="1134" w:header="120" w:footer="307" w:gutter="0"/>
          <w:cols w:space="720"/>
        </w:sectPr>
      </w:pPr>
    </w:p>
    <w:p w:rsidR="00AB31CE" w:rsidRPr="001F4080" w:rsidRDefault="00AB31CE" w:rsidP="00AB31CE">
      <w:pPr>
        <w:adjustRightInd w:val="0"/>
        <w:jc w:val="center"/>
        <w:rPr>
          <w:rFonts w:asciiTheme="minorHAnsi" w:hAnsiTheme="minorHAnsi" w:cs="Arial"/>
          <w:b/>
          <w:bCs/>
          <w:u w:val="single"/>
        </w:rPr>
      </w:pPr>
      <w:r w:rsidRPr="001F4080">
        <w:rPr>
          <w:rFonts w:asciiTheme="minorHAnsi" w:hAnsiTheme="minorHAnsi" w:cs="Arial"/>
          <w:b/>
          <w:bCs/>
          <w:u w:val="single"/>
        </w:rPr>
        <w:lastRenderedPageBreak/>
        <w:t>ANEXO I - TERMO DE REFERÊNCIA</w:t>
      </w:r>
    </w:p>
    <w:p w:rsidR="00AB31CE" w:rsidRPr="008F202E" w:rsidRDefault="00AB31CE" w:rsidP="008F202E">
      <w:pPr>
        <w:adjustRightInd w:val="0"/>
        <w:jc w:val="both"/>
        <w:rPr>
          <w:rFonts w:asciiTheme="minorHAnsi" w:hAnsiTheme="minorHAnsi" w:cs="Arial"/>
          <w:bCs/>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shd w:val="clear" w:color="auto" w:fill="A6A6A6" w:themeFill="background1" w:themeFillShade="A6"/>
        </w:rPr>
        <w:t>1. DO OBJETO</w:t>
      </w:r>
    </w:p>
    <w:p w:rsidR="0075209F" w:rsidRDefault="000424A0" w:rsidP="00174A55">
      <w:pPr>
        <w:pStyle w:val="PargrafodaLista"/>
        <w:widowControl/>
        <w:numPr>
          <w:ilvl w:val="1"/>
          <w:numId w:val="32"/>
        </w:numPr>
        <w:autoSpaceDE/>
        <w:autoSpaceDN/>
        <w:contextualSpacing/>
        <w:rPr>
          <w:rFonts w:asciiTheme="minorHAnsi" w:hAnsiTheme="minorHAnsi" w:cs="Arial"/>
        </w:rPr>
      </w:pPr>
      <w:r w:rsidRPr="000424A0">
        <w:rPr>
          <w:rFonts w:asciiTheme="minorHAnsi" w:hAnsiTheme="minorHAnsi" w:cs="Arial"/>
        </w:rPr>
        <w:t>Registro de preço para eventual contratação de empresa especializada no fornecimento de</w:t>
      </w:r>
      <w:r>
        <w:rPr>
          <w:rFonts w:asciiTheme="minorHAnsi" w:hAnsiTheme="minorHAnsi" w:cs="Arial"/>
        </w:rPr>
        <w:t xml:space="preserve"> material de consumo do tipo</w:t>
      </w:r>
      <w:r w:rsidRPr="000424A0">
        <w:rPr>
          <w:rFonts w:asciiTheme="minorHAnsi" w:hAnsiTheme="minorHAnsi" w:cs="Arial"/>
        </w:rPr>
        <w:t xml:space="preserve"> </w:t>
      </w:r>
      <w:r w:rsidR="00336AD9">
        <w:rPr>
          <w:rFonts w:asciiTheme="minorHAnsi" w:hAnsiTheme="minorHAnsi" w:cs="Times New Roman"/>
        </w:rPr>
        <w:t>FARDAMENTOS</w:t>
      </w:r>
      <w:r w:rsidRPr="000424A0">
        <w:rPr>
          <w:rFonts w:asciiTheme="minorHAnsi" w:hAnsiTheme="minorHAnsi" w:cs="Arial"/>
        </w:rPr>
        <w:t>, visando atender as eventuais e futuras necessidades das diversas secretarias e coordenarias da Administração Municipal, nas quantidades e especificações constantes do Termo de Referência no Edital e seus Anexos</w:t>
      </w:r>
      <w:r w:rsidR="0075209F">
        <w:rPr>
          <w:rFonts w:asciiTheme="minorHAnsi" w:hAnsiTheme="minorHAnsi" w:cs="Arial"/>
        </w:rPr>
        <w:t>.</w:t>
      </w:r>
    </w:p>
    <w:p w:rsidR="000B232A" w:rsidRPr="000B232A" w:rsidRDefault="000B232A" w:rsidP="0075209F">
      <w:pPr>
        <w:pStyle w:val="PargrafodaLista"/>
        <w:widowControl/>
        <w:autoSpaceDE/>
        <w:autoSpaceDN/>
        <w:ind w:left="1440"/>
        <w:contextualSpacing/>
        <w:rPr>
          <w:rFonts w:asciiTheme="minorHAnsi" w:hAnsiTheme="minorHAnsi" w:cs="Arial"/>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2. JUSTIFICATIVA E OBJETIVO DA CONTRATAÇÃO</w:t>
      </w:r>
    </w:p>
    <w:p w:rsidR="008F202E" w:rsidRPr="008F202E" w:rsidRDefault="008F202E" w:rsidP="008F202E">
      <w:pPr>
        <w:jc w:val="both"/>
        <w:rPr>
          <w:rFonts w:asciiTheme="minorHAnsi" w:hAnsiTheme="minorHAnsi" w:cs="Arial"/>
        </w:rPr>
      </w:pPr>
      <w:r w:rsidRPr="008F202E">
        <w:rPr>
          <w:rFonts w:asciiTheme="minorHAnsi" w:hAnsiTheme="minorHAnsi" w:cs="Arial"/>
        </w:rPr>
        <w:t>A aquisição e o certame, obedece</w:t>
      </w:r>
      <w:r w:rsidR="0075209F">
        <w:rPr>
          <w:rFonts w:asciiTheme="minorHAnsi" w:hAnsiTheme="minorHAnsi" w:cs="Arial"/>
        </w:rPr>
        <w:t>m</w:t>
      </w:r>
      <w:r w:rsidRPr="008F202E">
        <w:rPr>
          <w:rFonts w:asciiTheme="minorHAnsi" w:hAnsiTheme="minorHAnsi" w:cs="Arial"/>
        </w:rPr>
        <w:t xml:space="preserve"> ao princípio da economicidade e ao critério da proposta mais vantajosa serão realizados obedecendo ao critério do menor preço</w:t>
      </w:r>
      <w:r w:rsidR="0075209F">
        <w:rPr>
          <w:rFonts w:asciiTheme="minorHAnsi" w:hAnsiTheme="minorHAnsi" w:cs="Arial"/>
        </w:rPr>
        <w:t xml:space="preserve"> por item</w:t>
      </w:r>
      <w:r w:rsidRPr="008F202E">
        <w:rPr>
          <w:rFonts w:asciiTheme="minorHAnsi" w:hAnsiTheme="minorHAnsi" w:cs="Arial"/>
        </w:rPr>
        <w:t xml:space="preserve">, adjudicando-se o objeto a empresa que oferecer o </w:t>
      </w:r>
      <w:r w:rsidR="000B232A">
        <w:rPr>
          <w:rFonts w:asciiTheme="minorHAnsi" w:hAnsiTheme="minorHAnsi" w:cs="Arial"/>
        </w:rPr>
        <w:t>menor preço dentro das especificações exigidas</w:t>
      </w:r>
      <w:r w:rsidRPr="008F202E">
        <w:rPr>
          <w:rFonts w:asciiTheme="minorHAnsi" w:hAnsiTheme="minorHAnsi" w:cs="Arial"/>
        </w:rPr>
        <w:t>.</w:t>
      </w:r>
    </w:p>
    <w:p w:rsidR="008F202E" w:rsidRPr="008F202E" w:rsidRDefault="008F202E" w:rsidP="008F202E">
      <w:pPr>
        <w:jc w:val="both"/>
        <w:rPr>
          <w:rFonts w:asciiTheme="minorHAnsi" w:hAnsiTheme="minorHAnsi" w:cs="Arial"/>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4. ESPECIFICAÇÕES, QUANTITATIVOS E DOTAÇÕES</w:t>
      </w:r>
    </w:p>
    <w:p w:rsidR="00336AD9" w:rsidRPr="00336AD9" w:rsidRDefault="00336AD9" w:rsidP="00336AD9">
      <w:pPr>
        <w:jc w:val="both"/>
        <w:rPr>
          <w:rFonts w:asciiTheme="minorHAnsi" w:hAnsiTheme="minorHAnsi" w:cs="Arial"/>
          <w:lang w:eastAsia="en-US"/>
        </w:rPr>
      </w:pPr>
      <w:r w:rsidRPr="00336AD9">
        <w:rPr>
          <w:rFonts w:asciiTheme="minorHAnsi" w:hAnsiTheme="minorHAnsi" w:cs="Arial"/>
          <w:lang w:eastAsia="en-US"/>
        </w:rPr>
        <w:t>Adm:  2019</w:t>
      </w:r>
    </w:p>
    <w:p w:rsidR="00336AD9" w:rsidRPr="00336AD9" w:rsidRDefault="00336AD9" w:rsidP="00336AD9">
      <w:pPr>
        <w:jc w:val="both"/>
        <w:rPr>
          <w:rFonts w:asciiTheme="minorHAnsi" w:hAnsiTheme="minorHAnsi" w:cs="Arial"/>
          <w:lang w:eastAsia="en-US"/>
        </w:rPr>
      </w:pPr>
      <w:r w:rsidRPr="00336AD9">
        <w:rPr>
          <w:rFonts w:asciiTheme="minorHAnsi" w:hAnsiTheme="minorHAnsi" w:cs="Arial"/>
          <w:lang w:eastAsia="en-US"/>
        </w:rPr>
        <w:t>Agricultura: 2011</w:t>
      </w:r>
    </w:p>
    <w:p w:rsidR="00336AD9" w:rsidRPr="00336AD9" w:rsidRDefault="00336AD9" w:rsidP="00336AD9">
      <w:pPr>
        <w:jc w:val="both"/>
        <w:rPr>
          <w:rFonts w:asciiTheme="minorHAnsi" w:hAnsiTheme="minorHAnsi" w:cs="Arial"/>
          <w:lang w:eastAsia="en-US"/>
        </w:rPr>
      </w:pPr>
      <w:r w:rsidRPr="00336AD9">
        <w:rPr>
          <w:rFonts w:asciiTheme="minorHAnsi" w:hAnsiTheme="minorHAnsi" w:cs="Arial"/>
          <w:lang w:eastAsia="en-US"/>
        </w:rPr>
        <w:t>Obras: 2074</w:t>
      </w:r>
    </w:p>
    <w:p w:rsidR="00336AD9" w:rsidRPr="00336AD9" w:rsidRDefault="00336AD9" w:rsidP="00336AD9">
      <w:pPr>
        <w:jc w:val="both"/>
        <w:rPr>
          <w:rFonts w:asciiTheme="minorHAnsi" w:hAnsiTheme="minorHAnsi" w:cs="Arial"/>
          <w:lang w:eastAsia="en-US"/>
        </w:rPr>
      </w:pPr>
      <w:r w:rsidRPr="00336AD9">
        <w:rPr>
          <w:rFonts w:asciiTheme="minorHAnsi" w:hAnsiTheme="minorHAnsi" w:cs="Arial"/>
          <w:lang w:eastAsia="en-US"/>
        </w:rPr>
        <w:t>Recursos hídricos: 2162</w:t>
      </w:r>
    </w:p>
    <w:p w:rsidR="00336AD9" w:rsidRPr="00336AD9" w:rsidRDefault="00336AD9" w:rsidP="00336AD9">
      <w:pPr>
        <w:jc w:val="both"/>
        <w:rPr>
          <w:rFonts w:asciiTheme="minorHAnsi" w:hAnsiTheme="minorHAnsi" w:cs="Arial"/>
          <w:lang w:eastAsia="en-US"/>
        </w:rPr>
      </w:pPr>
      <w:r w:rsidRPr="00336AD9">
        <w:rPr>
          <w:rFonts w:asciiTheme="minorHAnsi" w:hAnsiTheme="minorHAnsi" w:cs="Arial"/>
          <w:lang w:eastAsia="en-US"/>
        </w:rPr>
        <w:t>Serviços Públicos: 2026</w:t>
      </w:r>
    </w:p>
    <w:p w:rsidR="000B232A" w:rsidRPr="008F202E" w:rsidRDefault="00336AD9" w:rsidP="00336AD9">
      <w:pPr>
        <w:jc w:val="both"/>
        <w:rPr>
          <w:rFonts w:asciiTheme="minorHAnsi" w:hAnsiTheme="minorHAnsi" w:cs="Arial"/>
          <w:lang w:eastAsia="en-US"/>
        </w:rPr>
      </w:pPr>
      <w:r w:rsidRPr="00336AD9">
        <w:rPr>
          <w:rFonts w:asciiTheme="minorHAnsi" w:hAnsiTheme="minorHAnsi" w:cs="Arial"/>
          <w:lang w:eastAsia="en-US"/>
        </w:rPr>
        <w:t>Elemento: 3.3.90.39</w:t>
      </w: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5. DAS OBRIGAÇÕES DA CONTRATANTE</w:t>
      </w:r>
    </w:p>
    <w:p w:rsidR="008F202E" w:rsidRPr="008F202E" w:rsidRDefault="008F202E" w:rsidP="008F202E">
      <w:pPr>
        <w:jc w:val="both"/>
        <w:rPr>
          <w:rFonts w:asciiTheme="minorHAnsi" w:hAnsiTheme="minorHAnsi" w:cs="Arial"/>
        </w:rPr>
      </w:pPr>
      <w:r w:rsidRPr="008F202E">
        <w:rPr>
          <w:rFonts w:asciiTheme="minorHAnsi" w:hAnsiTheme="minorHAnsi" w:cs="Arial"/>
        </w:rPr>
        <w:t>5.1. São obrigações da Contratante:</w:t>
      </w:r>
    </w:p>
    <w:p w:rsidR="008F202E" w:rsidRPr="008F202E" w:rsidRDefault="008F202E" w:rsidP="008F202E">
      <w:pPr>
        <w:jc w:val="both"/>
        <w:rPr>
          <w:rFonts w:asciiTheme="minorHAnsi" w:hAnsiTheme="minorHAnsi" w:cs="Arial"/>
        </w:rPr>
      </w:pPr>
      <w:r>
        <w:rPr>
          <w:rFonts w:asciiTheme="minorHAnsi" w:hAnsiTheme="minorHAnsi" w:cs="Arial"/>
        </w:rPr>
        <w:t>5</w:t>
      </w:r>
      <w:r w:rsidRPr="008F202E">
        <w:rPr>
          <w:rFonts w:asciiTheme="minorHAnsi" w:hAnsiTheme="minorHAnsi" w:cs="Arial"/>
        </w:rPr>
        <w:t>.1.1. receber o objeto no prazo e condições estabelecidas no Edital e seus anexos;</w:t>
      </w:r>
    </w:p>
    <w:p w:rsidR="008F202E" w:rsidRPr="008F202E" w:rsidRDefault="008F202E" w:rsidP="008F202E">
      <w:pPr>
        <w:jc w:val="both"/>
        <w:rPr>
          <w:rFonts w:asciiTheme="minorHAnsi" w:hAnsiTheme="minorHAnsi" w:cs="Arial"/>
        </w:rPr>
      </w:pPr>
      <w:r w:rsidRPr="008F202E">
        <w:rPr>
          <w:rFonts w:asciiTheme="minorHAnsi" w:hAnsiTheme="minorHAnsi" w:cs="Arial"/>
        </w:rPr>
        <w:t>5.1.2. verificar minuciosamente, no prazo fixado, a conformidade dos bens recebidos provisoriamente com as especificações constantes do Edital e da proposta, para fins de aceitação e recebimento definitivo;</w:t>
      </w:r>
    </w:p>
    <w:p w:rsidR="008F202E" w:rsidRPr="008F202E" w:rsidRDefault="008F202E" w:rsidP="008F202E">
      <w:pPr>
        <w:jc w:val="both"/>
        <w:rPr>
          <w:rFonts w:asciiTheme="minorHAnsi" w:hAnsiTheme="minorHAnsi" w:cs="Arial"/>
        </w:rPr>
      </w:pPr>
      <w:r w:rsidRPr="008F202E">
        <w:rPr>
          <w:rFonts w:asciiTheme="minorHAnsi" w:hAnsiTheme="minorHAnsi" w:cs="Arial"/>
        </w:rPr>
        <w:t>5.1.3. comunicar à Contratada, por escrito, sobre imperfeições, falhas ou irregularidades verificadas no objeto fornecido, para que seja substituído, reparado ou corrigido;</w:t>
      </w:r>
    </w:p>
    <w:p w:rsidR="008F202E" w:rsidRPr="008F202E" w:rsidRDefault="008F202E" w:rsidP="008F202E">
      <w:pPr>
        <w:jc w:val="both"/>
        <w:rPr>
          <w:rFonts w:asciiTheme="minorHAnsi" w:hAnsiTheme="minorHAnsi" w:cs="Arial"/>
        </w:rPr>
      </w:pPr>
      <w:r w:rsidRPr="008F202E">
        <w:rPr>
          <w:rFonts w:asciiTheme="minorHAnsi" w:hAnsiTheme="minorHAnsi" w:cs="Arial"/>
        </w:rPr>
        <w:t>5.1.4. acompanhar e fiscalizar o cumprimento das obrigações da Contratada, através de comissão/servidor especialmente designado;</w:t>
      </w:r>
    </w:p>
    <w:p w:rsidR="008F202E" w:rsidRPr="008F202E" w:rsidRDefault="008F202E" w:rsidP="008F202E">
      <w:pPr>
        <w:jc w:val="both"/>
        <w:rPr>
          <w:rFonts w:asciiTheme="minorHAnsi" w:hAnsiTheme="minorHAnsi" w:cs="Arial"/>
        </w:rPr>
      </w:pPr>
      <w:r w:rsidRPr="008F202E">
        <w:rPr>
          <w:rFonts w:asciiTheme="minorHAnsi" w:hAnsiTheme="minorHAnsi" w:cs="Arial"/>
        </w:rPr>
        <w:t>5.1.5. efetuar o pagamento à Contratada no valor correspondente ao fornecimento do objeto, no prazo e forma estabelecidos noEdital e seus anexos;</w:t>
      </w:r>
    </w:p>
    <w:p w:rsidR="008F202E" w:rsidRPr="008F202E" w:rsidRDefault="008F202E" w:rsidP="008F202E">
      <w:pPr>
        <w:jc w:val="both"/>
        <w:rPr>
          <w:rFonts w:asciiTheme="minorHAnsi" w:hAnsiTheme="minorHAnsi" w:cs="Arial"/>
        </w:rPr>
      </w:pPr>
      <w:r w:rsidRPr="008F202E">
        <w:rPr>
          <w:rFonts w:asciiTheme="minorHAnsi" w:hAnsiTheme="minorHAnsi" w:cs="Arial"/>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F202E" w:rsidRPr="008F202E" w:rsidRDefault="008F202E" w:rsidP="008F202E">
      <w:pPr>
        <w:jc w:val="both"/>
        <w:rPr>
          <w:rFonts w:asciiTheme="minorHAnsi" w:hAnsiTheme="minorHAnsi" w:cs="Arial"/>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6. OBRIGAÇÕES DA CONTRATADA</w:t>
      </w:r>
    </w:p>
    <w:p w:rsidR="008F202E" w:rsidRPr="008F202E" w:rsidRDefault="008F202E" w:rsidP="008F202E">
      <w:pPr>
        <w:jc w:val="both"/>
        <w:rPr>
          <w:rFonts w:asciiTheme="minorHAnsi" w:hAnsiTheme="minorHAnsi" w:cs="Arial"/>
        </w:rPr>
      </w:pPr>
      <w:r w:rsidRPr="008F202E">
        <w:rPr>
          <w:rFonts w:asciiTheme="minorHAnsi" w:hAnsiTheme="minorHAnsi" w:cs="Arial"/>
        </w:rPr>
        <w:t>6.1. A Contratada deve cumprir todas as obrigações constantes no Edital, seus anexos e sua proposta, assumindo como exclusivamente seus os riscos e as despesas decorrentes da boa e perfeita execução do objeto e, ainda:</w:t>
      </w:r>
    </w:p>
    <w:p w:rsidR="008F202E" w:rsidRPr="008F202E" w:rsidRDefault="008F202E" w:rsidP="008F202E">
      <w:pPr>
        <w:jc w:val="both"/>
        <w:rPr>
          <w:rFonts w:asciiTheme="minorHAnsi" w:hAnsiTheme="minorHAnsi" w:cs="Arial"/>
        </w:rPr>
      </w:pPr>
      <w:r w:rsidRPr="008F202E">
        <w:rPr>
          <w:rFonts w:asciiTheme="minorHAnsi" w:hAnsiTheme="minorHAnsi" w:cs="Arial"/>
        </w:rPr>
        <w:t>6.1.1. efetuar a entrega do objeto em perfeitas condições, conforme especificações, prazo e local constantes no Edital e seus anexos, acompanhado da respectiva nota fiscal, na qual constarão as indicações referentes a: Marca, valor unitário, valor total e quantidade.</w:t>
      </w:r>
    </w:p>
    <w:p w:rsidR="008F202E" w:rsidRPr="008F202E" w:rsidRDefault="008F202E" w:rsidP="008F202E">
      <w:pPr>
        <w:jc w:val="both"/>
        <w:rPr>
          <w:rFonts w:asciiTheme="minorHAnsi" w:hAnsiTheme="minorHAnsi" w:cs="Arial"/>
        </w:rPr>
      </w:pPr>
      <w:r w:rsidRPr="008F202E">
        <w:rPr>
          <w:rFonts w:asciiTheme="minorHAnsi" w:hAnsiTheme="minorHAnsi" w:cs="Arial"/>
        </w:rPr>
        <w:t>6.1.2. responsabilizar-se pelos vícios e danos decorrentes do objeto, de acordo com os artigos 12, 13 e17 a 27, do Código de Defesa do Consumidor (Lei nº 8.078, de 1990);</w:t>
      </w:r>
    </w:p>
    <w:p w:rsidR="008F202E" w:rsidRPr="008F202E" w:rsidRDefault="008F202E" w:rsidP="008F202E">
      <w:pPr>
        <w:jc w:val="both"/>
        <w:rPr>
          <w:rFonts w:asciiTheme="minorHAnsi" w:hAnsiTheme="minorHAnsi" w:cs="Arial"/>
        </w:rPr>
      </w:pPr>
      <w:r w:rsidRPr="008F202E">
        <w:rPr>
          <w:rFonts w:asciiTheme="minorHAnsi" w:hAnsiTheme="minorHAnsi" w:cs="Arial"/>
        </w:rPr>
        <w:t>6.1.3. substituir, reparar ou corrigir, às suas expensas, no prazo fixado neste Termo de Referência, o objeto com avarias ou defeitos;</w:t>
      </w:r>
    </w:p>
    <w:p w:rsidR="008F202E" w:rsidRPr="008F202E" w:rsidRDefault="008F202E" w:rsidP="008F202E">
      <w:pPr>
        <w:jc w:val="both"/>
        <w:rPr>
          <w:rFonts w:asciiTheme="minorHAnsi" w:hAnsiTheme="minorHAnsi" w:cs="Arial"/>
        </w:rPr>
      </w:pPr>
      <w:r w:rsidRPr="008F202E">
        <w:rPr>
          <w:rFonts w:asciiTheme="minorHAnsi" w:hAnsiTheme="minorHAnsi" w:cs="Arial"/>
        </w:rPr>
        <w:t>6.1.4. comunicar à Contratante, no prazo máximo de 24 (vinte e quatro) horas que antecede a data da entrega, os motivos que impossibilitem o cumprimento do prazo previsto, com a devida comprovação;</w:t>
      </w:r>
    </w:p>
    <w:p w:rsidR="008F202E" w:rsidRPr="008F202E" w:rsidRDefault="008F202E" w:rsidP="008F202E">
      <w:pPr>
        <w:jc w:val="both"/>
        <w:rPr>
          <w:rFonts w:asciiTheme="minorHAnsi" w:hAnsiTheme="minorHAnsi" w:cs="Arial"/>
        </w:rPr>
      </w:pPr>
      <w:r w:rsidRPr="008F202E">
        <w:rPr>
          <w:rFonts w:asciiTheme="minorHAnsi" w:hAnsiTheme="minorHAnsi" w:cs="Arial"/>
        </w:rPr>
        <w:lastRenderedPageBreak/>
        <w:t>6.1.5. manter, durante toda a execução do contrato, em compatibilidade com as obrigações assumidas, todas as condições de habilitação e qualificação exigidas na licitação;</w:t>
      </w:r>
    </w:p>
    <w:p w:rsidR="008F202E" w:rsidRPr="008F202E" w:rsidRDefault="008F202E" w:rsidP="008F202E">
      <w:pPr>
        <w:jc w:val="both"/>
        <w:rPr>
          <w:rFonts w:asciiTheme="minorHAnsi" w:hAnsiTheme="minorHAnsi" w:cs="Arial"/>
        </w:rPr>
      </w:pPr>
      <w:r w:rsidRPr="008F202E">
        <w:rPr>
          <w:rFonts w:asciiTheme="minorHAnsi" w:hAnsiTheme="minorHAnsi" w:cs="Arial"/>
        </w:rPr>
        <w:t>6.1.6. indicar preposto para representá-la durante a execução do contrato.</w:t>
      </w:r>
    </w:p>
    <w:p w:rsidR="008F202E" w:rsidRPr="008F202E" w:rsidRDefault="008F202E" w:rsidP="008F202E">
      <w:pPr>
        <w:jc w:val="both"/>
        <w:rPr>
          <w:rFonts w:asciiTheme="minorHAnsi" w:hAnsiTheme="minorHAnsi" w:cs="Arial"/>
        </w:rPr>
      </w:pPr>
    </w:p>
    <w:p w:rsidR="008F202E" w:rsidRPr="008F202E" w:rsidRDefault="008F202E" w:rsidP="008F202E">
      <w:pPr>
        <w:jc w:val="both"/>
        <w:rPr>
          <w:rFonts w:asciiTheme="minorHAnsi" w:hAnsiTheme="minorHAnsi" w:cs="Arial"/>
        </w:rPr>
      </w:pPr>
      <w:r w:rsidRPr="008F202E">
        <w:rPr>
          <w:rFonts w:asciiTheme="minorHAnsi" w:hAnsiTheme="minorHAnsi" w:cs="Arial"/>
          <w:shd w:val="clear" w:color="auto" w:fill="A6A6A6" w:themeFill="background1" w:themeFillShade="A6"/>
        </w:rPr>
        <w:t>8. ALTERAÇÃO SUBJETIVA</w:t>
      </w:r>
    </w:p>
    <w:p w:rsidR="008F202E" w:rsidRPr="008F202E" w:rsidRDefault="008F202E" w:rsidP="008F202E">
      <w:pPr>
        <w:jc w:val="both"/>
        <w:rPr>
          <w:rFonts w:asciiTheme="minorHAnsi" w:hAnsiTheme="minorHAnsi" w:cs="Arial"/>
        </w:rPr>
      </w:pPr>
      <w:r w:rsidRPr="008F202E">
        <w:rPr>
          <w:rFonts w:asciiTheme="minorHAnsi" w:hAnsiTheme="minorHAnsi" w:cs="Arial"/>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F202E" w:rsidRPr="008F202E" w:rsidRDefault="008F202E" w:rsidP="008F202E">
      <w:pPr>
        <w:jc w:val="both"/>
        <w:rPr>
          <w:rFonts w:asciiTheme="minorHAnsi" w:hAnsiTheme="minorHAnsi" w:cs="Arial"/>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9. CONTROLE DA EXECUÇÃO</w:t>
      </w:r>
    </w:p>
    <w:p w:rsidR="008F202E" w:rsidRPr="008F202E" w:rsidRDefault="008F202E" w:rsidP="008F202E">
      <w:pPr>
        <w:jc w:val="both"/>
        <w:rPr>
          <w:rFonts w:asciiTheme="minorHAnsi" w:hAnsiTheme="minorHAnsi" w:cs="Arial"/>
        </w:rPr>
      </w:pPr>
      <w:r w:rsidRPr="008F202E">
        <w:rPr>
          <w:rFonts w:asciiTheme="minorHAnsi" w:hAnsiTheme="minorHAnsi" w:cs="Arial"/>
        </w:rPr>
        <w:t>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8F202E" w:rsidRPr="008F202E" w:rsidRDefault="008F202E" w:rsidP="008F202E">
      <w:pPr>
        <w:jc w:val="both"/>
        <w:rPr>
          <w:rFonts w:asciiTheme="minorHAnsi" w:hAnsiTheme="minorHAnsi" w:cs="Arial"/>
        </w:rPr>
      </w:pPr>
      <w:r w:rsidRPr="008F202E">
        <w:rPr>
          <w:rFonts w:asciiTheme="minorHAnsi" w:hAnsiTheme="minorHAnsi" w:cs="Arial"/>
        </w:rPr>
        <w:t>9.1.1. O recebimento de material de valor superior a R$ 80.000,00 (oitenta mil reais) será confiado a uma comissão de, no mínimo, 3 (três) membros, designados pela autoridade competente.</w:t>
      </w:r>
    </w:p>
    <w:p w:rsidR="008F202E" w:rsidRPr="008F202E" w:rsidRDefault="008F202E" w:rsidP="008F202E">
      <w:pPr>
        <w:jc w:val="both"/>
        <w:rPr>
          <w:rFonts w:asciiTheme="minorHAnsi" w:hAnsiTheme="minorHAnsi" w:cs="Arial"/>
        </w:rPr>
      </w:pPr>
      <w:r w:rsidRPr="008F202E">
        <w:rPr>
          <w:rFonts w:asciiTheme="minorHAnsi" w:hAnsiTheme="minorHAnsi" w:cs="Arial"/>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F202E" w:rsidRPr="008F202E" w:rsidRDefault="008F202E" w:rsidP="008F202E">
      <w:pPr>
        <w:jc w:val="both"/>
        <w:rPr>
          <w:rFonts w:asciiTheme="minorHAnsi" w:hAnsiTheme="minorHAnsi" w:cs="Arial"/>
        </w:rPr>
      </w:pPr>
      <w:r w:rsidRPr="008F202E">
        <w:rPr>
          <w:rFonts w:asciiTheme="minorHAnsi" w:hAnsiTheme="minorHAnsi" w:cs="Arial"/>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F202E" w:rsidRPr="008F202E" w:rsidRDefault="008F202E" w:rsidP="008F202E">
      <w:pPr>
        <w:jc w:val="both"/>
        <w:rPr>
          <w:rFonts w:asciiTheme="minorHAnsi" w:hAnsiTheme="minorHAnsi" w:cs="Arial"/>
        </w:rPr>
      </w:pPr>
    </w:p>
    <w:p w:rsidR="008F202E" w:rsidRPr="008F202E" w:rsidRDefault="008F202E" w:rsidP="008F202E">
      <w:pPr>
        <w:shd w:val="clear" w:color="auto" w:fill="A6A6A6" w:themeFill="background1" w:themeFillShade="A6"/>
        <w:jc w:val="both"/>
        <w:rPr>
          <w:rFonts w:asciiTheme="minorHAnsi" w:hAnsiTheme="minorHAnsi" w:cs="Arial"/>
        </w:rPr>
      </w:pPr>
      <w:r w:rsidRPr="008F202E">
        <w:rPr>
          <w:rFonts w:asciiTheme="minorHAnsi" w:hAnsiTheme="minorHAnsi" w:cs="Arial"/>
        </w:rPr>
        <w:t>10. DAS SANÇÕES ADMINISTRATIVAS</w:t>
      </w:r>
    </w:p>
    <w:p w:rsidR="008F202E" w:rsidRPr="008F202E" w:rsidRDefault="008F202E" w:rsidP="008F202E">
      <w:pPr>
        <w:jc w:val="both"/>
        <w:rPr>
          <w:rFonts w:asciiTheme="minorHAnsi" w:hAnsiTheme="minorHAnsi" w:cs="Arial"/>
        </w:rPr>
      </w:pPr>
      <w:r w:rsidRPr="008F202E">
        <w:rPr>
          <w:rFonts w:asciiTheme="minorHAnsi" w:hAnsiTheme="minorHAnsi" w:cs="Arial"/>
        </w:rPr>
        <w:t>10.1. Comete infração administrativa nos termos da Lei nº 8.666, de 1993 e da Lei nº 10.520, de 2002, a Contratada que:</w:t>
      </w:r>
    </w:p>
    <w:p w:rsidR="008F202E" w:rsidRPr="008F202E" w:rsidRDefault="008F202E" w:rsidP="008F202E">
      <w:pPr>
        <w:jc w:val="both"/>
        <w:rPr>
          <w:rFonts w:asciiTheme="minorHAnsi" w:hAnsiTheme="minorHAnsi" w:cs="Arial"/>
        </w:rPr>
      </w:pPr>
      <w:r w:rsidRPr="008F202E">
        <w:rPr>
          <w:rFonts w:asciiTheme="minorHAnsi" w:hAnsiTheme="minorHAnsi" w:cs="Arial"/>
        </w:rPr>
        <w:t>10.1.1. inexecutar total ou parcialmente qualquer das obrigações assumidas em decorrência da contratação;</w:t>
      </w:r>
    </w:p>
    <w:p w:rsidR="008F202E" w:rsidRPr="008F202E" w:rsidRDefault="008F202E" w:rsidP="008F202E">
      <w:pPr>
        <w:jc w:val="both"/>
        <w:rPr>
          <w:rFonts w:asciiTheme="minorHAnsi" w:hAnsiTheme="minorHAnsi" w:cs="Arial"/>
        </w:rPr>
      </w:pPr>
      <w:r w:rsidRPr="008F202E">
        <w:rPr>
          <w:rFonts w:asciiTheme="minorHAnsi" w:hAnsiTheme="minorHAnsi" w:cs="Arial"/>
        </w:rPr>
        <w:t>10.1.2. ensejar o retardamento da execução do objeto;</w:t>
      </w:r>
    </w:p>
    <w:p w:rsidR="008F202E" w:rsidRPr="008F202E" w:rsidRDefault="008F202E" w:rsidP="008F202E">
      <w:pPr>
        <w:jc w:val="both"/>
        <w:rPr>
          <w:rFonts w:asciiTheme="minorHAnsi" w:hAnsiTheme="minorHAnsi" w:cs="Arial"/>
        </w:rPr>
      </w:pPr>
      <w:r w:rsidRPr="008F202E">
        <w:rPr>
          <w:rFonts w:asciiTheme="minorHAnsi" w:hAnsiTheme="minorHAnsi" w:cs="Arial"/>
        </w:rPr>
        <w:t>10.1.3. fraudar na execução do contrato;</w:t>
      </w:r>
    </w:p>
    <w:p w:rsidR="008F202E" w:rsidRPr="008F202E" w:rsidRDefault="008F202E" w:rsidP="008F202E">
      <w:pPr>
        <w:jc w:val="both"/>
        <w:rPr>
          <w:rFonts w:asciiTheme="minorHAnsi" w:hAnsiTheme="minorHAnsi" w:cs="Arial"/>
        </w:rPr>
      </w:pPr>
      <w:r w:rsidRPr="008F202E">
        <w:rPr>
          <w:rFonts w:asciiTheme="minorHAnsi" w:hAnsiTheme="minorHAnsi" w:cs="Arial"/>
        </w:rPr>
        <w:t>10.1.4. comportar-se de modo inidôneo;</w:t>
      </w:r>
    </w:p>
    <w:p w:rsidR="008F202E" w:rsidRPr="008F202E" w:rsidRDefault="008F202E" w:rsidP="008F202E">
      <w:pPr>
        <w:jc w:val="both"/>
        <w:rPr>
          <w:rFonts w:asciiTheme="minorHAnsi" w:hAnsiTheme="minorHAnsi" w:cs="Arial"/>
        </w:rPr>
      </w:pPr>
      <w:r w:rsidRPr="008F202E">
        <w:rPr>
          <w:rFonts w:asciiTheme="minorHAnsi" w:hAnsiTheme="minorHAnsi" w:cs="Arial"/>
        </w:rPr>
        <w:t>10.1.5. cometer fraude fiscal;</w:t>
      </w:r>
    </w:p>
    <w:p w:rsidR="008F202E" w:rsidRPr="008F202E" w:rsidRDefault="008F202E" w:rsidP="008F202E">
      <w:pPr>
        <w:jc w:val="both"/>
        <w:rPr>
          <w:rFonts w:asciiTheme="minorHAnsi" w:hAnsiTheme="minorHAnsi" w:cs="Arial"/>
        </w:rPr>
      </w:pPr>
      <w:r w:rsidRPr="008F202E">
        <w:rPr>
          <w:rFonts w:asciiTheme="minorHAnsi" w:hAnsiTheme="minorHAnsi" w:cs="Arial"/>
        </w:rPr>
        <w:t>10.1.6. não mantiver a proposta.</w:t>
      </w:r>
    </w:p>
    <w:p w:rsidR="008F202E" w:rsidRPr="008F202E" w:rsidRDefault="008F202E" w:rsidP="008F202E">
      <w:pPr>
        <w:jc w:val="both"/>
        <w:rPr>
          <w:rFonts w:asciiTheme="minorHAnsi" w:hAnsiTheme="minorHAnsi" w:cs="Arial"/>
        </w:rPr>
      </w:pPr>
      <w:r w:rsidRPr="008F202E">
        <w:rPr>
          <w:rFonts w:asciiTheme="minorHAnsi" w:hAnsiTheme="minorHAnsi" w:cs="Arial"/>
        </w:rPr>
        <w:t>10.2. A Contratada que cometer qualquer das infrações discriminadas no subitem acima ficará sujeita, sem prejuízo da responsabilidade civil e criminal, às seguintes sanções:</w:t>
      </w:r>
    </w:p>
    <w:p w:rsidR="008F202E" w:rsidRPr="008F202E" w:rsidRDefault="008F202E" w:rsidP="008F202E">
      <w:pPr>
        <w:jc w:val="both"/>
        <w:rPr>
          <w:rFonts w:asciiTheme="minorHAnsi" w:hAnsiTheme="minorHAnsi" w:cs="Arial"/>
        </w:rPr>
      </w:pPr>
      <w:r w:rsidRPr="008F202E">
        <w:rPr>
          <w:rFonts w:asciiTheme="minorHAnsi" w:hAnsiTheme="minorHAnsi" w:cs="Arial"/>
        </w:rPr>
        <w:t>10.2.1. advertência por faltas leves, assim entendidas aquelas que não acarretem prejuízos significativos para a Contratante;</w:t>
      </w:r>
    </w:p>
    <w:p w:rsidR="008F202E" w:rsidRPr="008F202E" w:rsidRDefault="008F202E" w:rsidP="008F202E">
      <w:pPr>
        <w:jc w:val="both"/>
        <w:rPr>
          <w:rFonts w:asciiTheme="minorHAnsi" w:hAnsiTheme="minorHAnsi" w:cs="Arial"/>
        </w:rPr>
      </w:pPr>
      <w:r w:rsidRPr="008F202E">
        <w:rPr>
          <w:rFonts w:asciiTheme="minorHAnsi" w:hAnsiTheme="minorHAnsi" w:cs="Arial"/>
        </w:rPr>
        <w:t>10.3. multa moratória de 100 % cem por cento) por dia de atraso injustificado sobre o valor da parcela inadimplida, até o limite de 2 (duas) dias;</w:t>
      </w:r>
    </w:p>
    <w:p w:rsidR="008F202E" w:rsidRPr="008F202E" w:rsidRDefault="008F202E" w:rsidP="008F202E">
      <w:pPr>
        <w:jc w:val="both"/>
        <w:rPr>
          <w:rFonts w:asciiTheme="minorHAnsi" w:hAnsiTheme="minorHAnsi" w:cs="Arial"/>
        </w:rPr>
      </w:pPr>
      <w:r w:rsidRPr="008F202E">
        <w:rPr>
          <w:rFonts w:asciiTheme="minorHAnsi" w:hAnsiTheme="minorHAnsi" w:cs="Arial"/>
        </w:rPr>
        <w:t>10.3.1. multa compensatória de 50 % (ciquenta por cento) sobre o valor total do contrato, no caso de inexecução total do objeto;</w:t>
      </w:r>
    </w:p>
    <w:p w:rsidR="008F202E" w:rsidRPr="008F202E" w:rsidRDefault="008F202E" w:rsidP="008F202E">
      <w:pPr>
        <w:jc w:val="both"/>
        <w:rPr>
          <w:rFonts w:asciiTheme="minorHAnsi" w:hAnsiTheme="minorHAnsi" w:cs="Arial"/>
        </w:rPr>
      </w:pPr>
      <w:r w:rsidRPr="008F202E">
        <w:rPr>
          <w:rFonts w:asciiTheme="minorHAnsi" w:hAnsiTheme="minorHAnsi" w:cs="Arial"/>
        </w:rPr>
        <w:t>10.3.2. em caso de inexecução parcial, a multa compensatória, no mesmo percentual do subitem acima, será aplicada de forma proporcional à obrigação inadimplida;</w:t>
      </w:r>
    </w:p>
    <w:p w:rsidR="008F202E" w:rsidRPr="008F202E" w:rsidRDefault="008F202E" w:rsidP="008F202E">
      <w:pPr>
        <w:jc w:val="both"/>
        <w:rPr>
          <w:rFonts w:asciiTheme="minorHAnsi" w:hAnsiTheme="minorHAnsi" w:cs="Arial"/>
        </w:rPr>
      </w:pPr>
      <w:r w:rsidRPr="008F202E">
        <w:rPr>
          <w:rFonts w:asciiTheme="minorHAnsi" w:hAnsiTheme="minorHAnsi" w:cs="Arial"/>
        </w:rPr>
        <w:t>10.3.3. suspensão de licitar e impedimento de contratar com o órgão, entidade ou unidade administrativa pela qual a Administração Pública opera e atua concretamente, pelo prazo de até dois anos;</w:t>
      </w:r>
    </w:p>
    <w:p w:rsidR="008F202E" w:rsidRPr="008F202E" w:rsidRDefault="008F202E" w:rsidP="008F202E">
      <w:pPr>
        <w:jc w:val="both"/>
        <w:rPr>
          <w:rFonts w:asciiTheme="minorHAnsi" w:hAnsiTheme="minorHAnsi" w:cs="Arial"/>
        </w:rPr>
      </w:pPr>
      <w:r w:rsidRPr="008F202E">
        <w:rPr>
          <w:rFonts w:asciiTheme="minorHAnsi" w:hAnsiTheme="minorHAnsi" w:cs="Arial"/>
        </w:rPr>
        <w:t>10.3.4. impedimento de licitar e contratar com a União com o consequente descredenciamento no SICAF pelo prazo de até cinco anos;</w:t>
      </w:r>
    </w:p>
    <w:p w:rsidR="008F202E" w:rsidRPr="008F202E" w:rsidRDefault="008F202E" w:rsidP="008F202E">
      <w:pPr>
        <w:jc w:val="both"/>
        <w:rPr>
          <w:rFonts w:asciiTheme="minorHAnsi" w:hAnsiTheme="minorHAnsi" w:cs="Arial"/>
        </w:rPr>
      </w:pPr>
      <w:r w:rsidRPr="008F202E">
        <w:rPr>
          <w:rFonts w:asciiTheme="minorHAnsi" w:hAnsiTheme="minorHAnsi" w:cs="Arial"/>
        </w:rPr>
        <w:lastRenderedPageBreak/>
        <w:t>10.3.5.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F202E" w:rsidRPr="008F202E" w:rsidRDefault="008F202E" w:rsidP="008F202E">
      <w:pPr>
        <w:jc w:val="both"/>
        <w:rPr>
          <w:rFonts w:asciiTheme="minorHAnsi" w:hAnsiTheme="minorHAnsi" w:cs="Arial"/>
        </w:rPr>
      </w:pPr>
      <w:r w:rsidRPr="008F202E">
        <w:rPr>
          <w:rFonts w:asciiTheme="minorHAnsi" w:hAnsiTheme="minorHAnsi" w:cs="Arial"/>
        </w:rPr>
        <w:t>10.4. Também ficam sujeitas às penalidades do art. 87, III e IV da Lei nº 8.666, de 1993, a Contratada que:</w:t>
      </w:r>
    </w:p>
    <w:p w:rsidR="008F202E" w:rsidRPr="008F202E" w:rsidRDefault="008F202E" w:rsidP="008F202E">
      <w:pPr>
        <w:jc w:val="both"/>
        <w:rPr>
          <w:rFonts w:asciiTheme="minorHAnsi" w:hAnsiTheme="minorHAnsi" w:cs="Arial"/>
        </w:rPr>
      </w:pPr>
      <w:r w:rsidRPr="008F202E">
        <w:rPr>
          <w:rFonts w:asciiTheme="minorHAnsi" w:hAnsiTheme="minorHAnsi" w:cs="Arial"/>
        </w:rPr>
        <w:t>10.4.1. tenha sofrido condenação definitiva por praticar, por meio dolosos, fraude fiscal no recolhimento de quaisquer tributos;</w:t>
      </w:r>
    </w:p>
    <w:p w:rsidR="008F202E" w:rsidRPr="008F202E" w:rsidRDefault="008F202E" w:rsidP="008F202E">
      <w:pPr>
        <w:jc w:val="both"/>
        <w:rPr>
          <w:rFonts w:asciiTheme="minorHAnsi" w:hAnsiTheme="minorHAnsi" w:cs="Arial"/>
        </w:rPr>
      </w:pPr>
      <w:r w:rsidRPr="008F202E">
        <w:rPr>
          <w:rFonts w:asciiTheme="minorHAnsi" w:hAnsiTheme="minorHAnsi" w:cs="Arial"/>
        </w:rPr>
        <w:t>10.4.2. tenha praticado atos ilícitos visando a frustrar os objetivos da licitação;</w:t>
      </w:r>
    </w:p>
    <w:p w:rsidR="008F202E" w:rsidRPr="008F202E" w:rsidRDefault="008F202E" w:rsidP="008F202E">
      <w:pPr>
        <w:jc w:val="both"/>
        <w:rPr>
          <w:rFonts w:asciiTheme="minorHAnsi" w:hAnsiTheme="minorHAnsi" w:cs="Arial"/>
        </w:rPr>
      </w:pPr>
      <w:r w:rsidRPr="008F202E">
        <w:rPr>
          <w:rFonts w:asciiTheme="minorHAnsi" w:hAnsiTheme="minorHAnsi" w:cs="Arial"/>
        </w:rPr>
        <w:t>10.4.3. demonstre não possuir idoneidade para contratar com a Administração em virtude de atos ilícitos praticados.</w:t>
      </w:r>
    </w:p>
    <w:p w:rsidR="008F202E" w:rsidRPr="008F202E" w:rsidRDefault="008F202E" w:rsidP="008F202E">
      <w:pPr>
        <w:jc w:val="both"/>
        <w:rPr>
          <w:rFonts w:asciiTheme="minorHAnsi" w:hAnsiTheme="minorHAnsi" w:cs="Arial"/>
        </w:rPr>
      </w:pPr>
      <w:r w:rsidRPr="008F202E">
        <w:rPr>
          <w:rFonts w:asciiTheme="minorHAnsi" w:hAnsiTheme="minorHAnsi" w:cs="Arial"/>
        </w:rPr>
        <w:t>10.5. A aplicação de qualquer das penalidades previstas realizar-se-á em processo administrativo que assegurará o contraditório e a ampla defesa à Contratada, observando-se o procedimento previsto na Lei nº 8.666, de 1993, e subsidiariamente a Lei nº 9.784, de 1999.</w:t>
      </w:r>
    </w:p>
    <w:p w:rsidR="008F202E" w:rsidRPr="008F202E" w:rsidRDefault="008F202E" w:rsidP="008F202E">
      <w:pPr>
        <w:jc w:val="both"/>
        <w:rPr>
          <w:rFonts w:asciiTheme="minorHAnsi" w:hAnsiTheme="minorHAnsi" w:cs="Arial"/>
        </w:rPr>
      </w:pPr>
      <w:r w:rsidRPr="008F202E">
        <w:rPr>
          <w:rFonts w:asciiTheme="minorHAnsi" w:hAnsiTheme="minorHAnsi" w:cs="Arial"/>
        </w:rPr>
        <w:t>10.6. A autoridade competente, na aplicação das sanções, levará em consideração a gravidade da conduta do infrator, o caráter educativo da pena, bem como o dano causado à Administração, observado o princípio da proporcionalidade.</w:t>
      </w:r>
    </w:p>
    <w:p w:rsidR="008F202E" w:rsidRPr="008F202E" w:rsidRDefault="008F202E" w:rsidP="008F202E">
      <w:pPr>
        <w:jc w:val="both"/>
        <w:rPr>
          <w:rFonts w:asciiTheme="minorHAnsi" w:hAnsiTheme="minorHAnsi" w:cs="Arial"/>
        </w:rPr>
      </w:pPr>
    </w:p>
    <w:p w:rsidR="008F202E" w:rsidRDefault="008F202E" w:rsidP="008F202E">
      <w:pPr>
        <w:jc w:val="both"/>
        <w:rPr>
          <w:rFonts w:ascii="Arial" w:hAnsi="Arial" w:cs="Arial"/>
          <w:sz w:val="24"/>
          <w:szCs w:val="24"/>
        </w:rPr>
      </w:pPr>
    </w:p>
    <w:p w:rsidR="008F202E" w:rsidRDefault="008F202E" w:rsidP="008F202E">
      <w:pPr>
        <w:jc w:val="both"/>
        <w:rPr>
          <w:rFonts w:ascii="Arial" w:hAnsi="Arial" w:cs="Arial"/>
          <w:sz w:val="24"/>
          <w:szCs w:val="24"/>
        </w:rPr>
      </w:pPr>
    </w:p>
    <w:p w:rsidR="008F202E" w:rsidRDefault="008F202E" w:rsidP="008F202E">
      <w:pPr>
        <w:jc w:val="both"/>
        <w:rPr>
          <w:rFonts w:ascii="Arial" w:hAnsi="Arial" w:cs="Arial"/>
          <w:b/>
          <w:sz w:val="24"/>
          <w:szCs w:val="24"/>
        </w:rPr>
      </w:pPr>
    </w:p>
    <w:p w:rsidR="0075209F" w:rsidRDefault="0075209F">
      <w:pPr>
        <w:rPr>
          <w:rFonts w:asciiTheme="minorHAnsi" w:hAnsiTheme="minorHAnsi" w:cs="Arial"/>
          <w:b/>
          <w:bCs/>
        </w:rPr>
      </w:pPr>
      <w:r>
        <w:rPr>
          <w:rFonts w:asciiTheme="minorHAnsi" w:hAnsiTheme="minorHAnsi" w:cs="Arial"/>
          <w:b/>
          <w:bCs/>
        </w:rPr>
        <w:br w:type="page"/>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lastRenderedPageBreak/>
        <w:t>ANEXO II</w:t>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DECLARAÇÃO DE CUMPRIMENTO DAS CONDIÇÕES DE HABILITAÇÃO</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F274B8" w:rsidRPr="001F4080" w:rsidRDefault="00F274B8" w:rsidP="00F274B8">
      <w:pPr>
        <w:adjustRightInd w:val="0"/>
        <w:rPr>
          <w:rFonts w:asciiTheme="minorHAnsi" w:hAnsiTheme="minorHAnsi" w:cs="Arial"/>
        </w:rPr>
      </w:pPr>
      <w:r w:rsidRPr="001F4080">
        <w:rPr>
          <w:rFonts w:asciiTheme="minorHAnsi" w:hAnsiTheme="minorHAnsi" w:cs="Arial"/>
        </w:rPr>
        <w:t>À</w:t>
      </w:r>
    </w:p>
    <w:p w:rsidR="00F274B8" w:rsidRPr="001F4080" w:rsidRDefault="0004138D" w:rsidP="00F274B8">
      <w:pPr>
        <w:adjustRightInd w:val="0"/>
        <w:rPr>
          <w:rFonts w:asciiTheme="minorHAnsi" w:hAnsiTheme="minorHAnsi" w:cs="Arial"/>
        </w:rPr>
      </w:pPr>
      <w:r>
        <w:rPr>
          <w:rFonts w:asciiTheme="minorHAnsi" w:hAnsiTheme="minorHAnsi" w:cs="Arial"/>
        </w:rPr>
        <w:t>PREFEITURA</w:t>
      </w:r>
      <w:r w:rsidR="00F274B8" w:rsidRPr="001F4080">
        <w:rPr>
          <w:rFonts w:asciiTheme="minorHAnsi" w:hAnsiTheme="minorHAnsi" w:cs="Arial"/>
        </w:rPr>
        <w:t xml:space="preserve"> MUNICIPAL VERDEJANTE/PE</w:t>
      </w:r>
    </w:p>
    <w:p w:rsidR="00F274B8" w:rsidRPr="001F4080" w:rsidRDefault="00F274B8" w:rsidP="00F274B8">
      <w:pPr>
        <w:adjustRightInd w:val="0"/>
        <w:rPr>
          <w:rFonts w:asciiTheme="minorHAnsi" w:hAnsiTheme="minorHAnsi" w:cs="Arial"/>
        </w:rPr>
      </w:pPr>
      <w:r w:rsidRPr="001F4080">
        <w:rPr>
          <w:rFonts w:asciiTheme="minorHAnsi" w:hAnsiTheme="minorHAnsi" w:cs="Arial"/>
        </w:rPr>
        <w:t xml:space="preserve">Ref.: </w:t>
      </w:r>
      <w:r w:rsidR="000424A0">
        <w:rPr>
          <w:rFonts w:asciiTheme="minorHAnsi" w:hAnsiTheme="minorHAnsi" w:cs="Arial"/>
        </w:rPr>
        <w:t>PREGÃO ELETRÔNICO</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Prezados Senhores,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Declaramos sob as penas da lei e para os fins requeridos no Inciso VII, do artigo 4º, da Lei Federal nº 10.520/2002, que cumprimos plenamente com os requisitos de habilitarão exigidos neste Edital.</w:t>
      </w: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Local e data</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____________________________________</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(Empresa e assinatura do responsável legal)</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br w:type="page"/>
      </w:r>
    </w:p>
    <w:p w:rsidR="00AB31CE" w:rsidRPr="001F4080" w:rsidRDefault="00AB31CE" w:rsidP="00AB31CE">
      <w:pPr>
        <w:adjustRightInd w:val="0"/>
        <w:jc w:val="center"/>
        <w:rPr>
          <w:rFonts w:asciiTheme="minorHAnsi" w:hAnsiTheme="minorHAnsi" w:cs="Arial"/>
          <w:b/>
          <w:bCs/>
        </w:rPr>
      </w:pP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ANEXO III</w:t>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DECLARAÇÃO DE CUMPRIMENTO DAS CONDIÇÕES DE HABILITAÇÃO</w:t>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MICROEMPREENDEDOR INDIVIDUAL / MICROEMPRESA / EMPRESA DE PEQUENO PORTE</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r w:rsidRPr="001F4080">
        <w:rPr>
          <w:rFonts w:asciiTheme="minorHAnsi" w:hAnsiTheme="minorHAnsi" w:cs="Arial"/>
        </w:rPr>
        <w:t>À</w:t>
      </w:r>
    </w:p>
    <w:p w:rsidR="00AB31CE" w:rsidRPr="001F4080" w:rsidRDefault="0004138D" w:rsidP="00AB31CE">
      <w:pPr>
        <w:adjustRightInd w:val="0"/>
        <w:rPr>
          <w:rFonts w:asciiTheme="minorHAnsi" w:hAnsiTheme="minorHAnsi" w:cs="Arial"/>
        </w:rPr>
      </w:pPr>
      <w:r>
        <w:rPr>
          <w:rFonts w:asciiTheme="minorHAnsi" w:hAnsiTheme="minorHAnsi" w:cs="Arial"/>
        </w:rPr>
        <w:t>PREFEITURA</w:t>
      </w:r>
      <w:r w:rsidRPr="001F4080">
        <w:rPr>
          <w:rFonts w:asciiTheme="minorHAnsi" w:hAnsiTheme="minorHAnsi" w:cs="Arial"/>
        </w:rPr>
        <w:t xml:space="preserve"> MUNICIPAL VERDEJANTE/PE</w:t>
      </w:r>
    </w:p>
    <w:p w:rsidR="00AB31CE" w:rsidRPr="001F4080" w:rsidRDefault="00AB31CE" w:rsidP="00AB31CE">
      <w:pPr>
        <w:adjustRightInd w:val="0"/>
        <w:rPr>
          <w:rFonts w:asciiTheme="minorHAnsi" w:hAnsiTheme="minorHAnsi" w:cs="Arial"/>
        </w:rPr>
      </w:pPr>
      <w:r w:rsidRPr="001F4080">
        <w:rPr>
          <w:rFonts w:asciiTheme="minorHAnsi" w:hAnsiTheme="minorHAnsi" w:cs="Arial"/>
        </w:rPr>
        <w:t xml:space="preserve">Ref.: </w:t>
      </w:r>
      <w:r w:rsidR="000424A0">
        <w:rPr>
          <w:rFonts w:asciiTheme="minorHAnsi" w:hAnsiTheme="minorHAnsi" w:cs="Arial"/>
        </w:rPr>
        <w:t>PREGÃO ELETRÔNICO</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rPr>
          <w:rFonts w:asciiTheme="minorHAnsi" w:hAnsiTheme="minorHAnsi" w:cs="Arial"/>
        </w:rPr>
      </w:pPr>
      <w:r w:rsidRPr="001F4080">
        <w:rPr>
          <w:rFonts w:asciiTheme="minorHAnsi" w:hAnsiTheme="minorHAnsi" w:cs="Arial"/>
        </w:rPr>
        <w:t>Prezados Senhores,</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Declaramos sob as penas da lei e para os fins requeridos no Inciso VII, do artigo 4º, da Lei Federal nº 10.520/2002, que esta empresa é uma microempresa/empresa de pequeno porte, nos termos da legislação vigente, que não há nenhum dos impedimentos previsto nos incisos do § 4º, do artigo 3º, da Lei Complementar nº 123/06, e que cumprimos plenamente com os requisitos de habilitação exigidos neste Edital.</w:t>
      </w: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Local e data</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____________________________________</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t>(Empresa e assinatura do responsável legal)</w:t>
      </w: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br w:type="page"/>
      </w:r>
    </w:p>
    <w:p w:rsidR="00AB31CE" w:rsidRPr="001F4080" w:rsidRDefault="00AB31CE" w:rsidP="00AB31CE">
      <w:pPr>
        <w:adjustRightInd w:val="0"/>
        <w:jc w:val="center"/>
        <w:rPr>
          <w:rFonts w:asciiTheme="minorHAnsi" w:hAnsiTheme="minorHAnsi" w:cs="Arial"/>
          <w:b/>
          <w:bCs/>
        </w:rPr>
      </w:pPr>
    </w:p>
    <w:p w:rsidR="00AB31CE" w:rsidRPr="001F4080" w:rsidRDefault="00AB31CE" w:rsidP="00AB31CE">
      <w:pPr>
        <w:jc w:val="center"/>
        <w:rPr>
          <w:rFonts w:asciiTheme="minorHAnsi" w:hAnsiTheme="minorHAnsi" w:cs="Arial"/>
          <w:b/>
        </w:rPr>
      </w:pPr>
      <w:r w:rsidRPr="001F4080">
        <w:rPr>
          <w:rFonts w:asciiTheme="minorHAnsi" w:hAnsiTheme="minorHAnsi" w:cs="Arial"/>
          <w:b/>
        </w:rPr>
        <w:t>ANEXO IV</w:t>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DECLARAÇÃO DE QUE NÃO EMPREGA MENORES</w:t>
      </w:r>
    </w:p>
    <w:p w:rsidR="00AB31CE" w:rsidRPr="001F4080" w:rsidRDefault="00AB31CE" w:rsidP="00AB31CE">
      <w:pPr>
        <w:adjustRightInd w:val="0"/>
        <w:rPr>
          <w:rFonts w:asciiTheme="minorHAnsi" w:hAnsiTheme="minorHAnsi" w:cs="Arial"/>
        </w:rPr>
      </w:pPr>
    </w:p>
    <w:p w:rsidR="00F274B8" w:rsidRPr="001F4080" w:rsidRDefault="00F274B8" w:rsidP="00F274B8">
      <w:pPr>
        <w:adjustRightInd w:val="0"/>
        <w:rPr>
          <w:rFonts w:asciiTheme="minorHAnsi" w:hAnsiTheme="minorHAnsi" w:cs="Arial"/>
        </w:rPr>
      </w:pPr>
      <w:r w:rsidRPr="001F4080">
        <w:rPr>
          <w:rFonts w:asciiTheme="minorHAnsi" w:hAnsiTheme="minorHAnsi" w:cs="Arial"/>
        </w:rPr>
        <w:t>À</w:t>
      </w:r>
    </w:p>
    <w:p w:rsidR="00F274B8" w:rsidRPr="001F4080" w:rsidRDefault="0004138D" w:rsidP="00F274B8">
      <w:pPr>
        <w:adjustRightInd w:val="0"/>
        <w:rPr>
          <w:rFonts w:asciiTheme="minorHAnsi" w:hAnsiTheme="minorHAnsi" w:cs="Arial"/>
        </w:rPr>
      </w:pPr>
      <w:r>
        <w:rPr>
          <w:rFonts w:asciiTheme="minorHAnsi" w:hAnsiTheme="minorHAnsi" w:cs="Arial"/>
        </w:rPr>
        <w:t>PREFEITURA</w:t>
      </w:r>
      <w:r w:rsidRPr="001F4080">
        <w:rPr>
          <w:rFonts w:asciiTheme="minorHAnsi" w:hAnsiTheme="minorHAnsi" w:cs="Arial"/>
        </w:rPr>
        <w:t xml:space="preserve"> MUNICIPAL VERDEJANTE/PE</w:t>
      </w:r>
    </w:p>
    <w:p w:rsidR="00F274B8" w:rsidRPr="001F4080" w:rsidRDefault="00F274B8" w:rsidP="00F274B8">
      <w:pPr>
        <w:adjustRightInd w:val="0"/>
        <w:rPr>
          <w:rFonts w:asciiTheme="minorHAnsi" w:hAnsiTheme="minorHAnsi" w:cs="Arial"/>
        </w:rPr>
      </w:pPr>
      <w:r w:rsidRPr="001F4080">
        <w:rPr>
          <w:rFonts w:asciiTheme="minorHAnsi" w:hAnsiTheme="minorHAnsi" w:cs="Arial"/>
        </w:rPr>
        <w:t xml:space="preserve">Ref.: </w:t>
      </w:r>
      <w:r w:rsidR="000424A0">
        <w:rPr>
          <w:rFonts w:asciiTheme="minorHAnsi" w:hAnsiTheme="minorHAnsi" w:cs="Arial"/>
        </w:rPr>
        <w:t>PREGÃO ELETRÔNICO</w:t>
      </w:r>
      <w:r w:rsidR="00336AD9">
        <w:rPr>
          <w:rFonts w:asciiTheme="minorHAnsi" w:hAnsiTheme="minorHAnsi" w:cs="Arial"/>
        </w:rPr>
        <w:t xml:space="preserve"> </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A empresa ______________________, </w:t>
      </w:r>
      <w:r w:rsidRPr="001F4080">
        <w:rPr>
          <w:rFonts w:asciiTheme="minorHAnsi" w:hAnsiTheme="minorHAnsi" w:cs="Arial"/>
          <w:bCs/>
        </w:rPr>
        <w:t>inscrita no CNPJ sob o n</w:t>
      </w:r>
      <w:r w:rsidRPr="001F4080">
        <w:rPr>
          <w:rFonts w:asciiTheme="minorHAnsi" w:hAnsiTheme="minorHAnsi" w:cs="Arial"/>
          <w:bCs/>
        </w:rPr>
        <w:sym w:font="Symbol" w:char="00B0"/>
      </w:r>
      <w:r w:rsidRPr="001F4080">
        <w:rPr>
          <w:rFonts w:asciiTheme="minorHAnsi" w:hAnsiTheme="minorHAnsi" w:cs="Arial"/>
          <w:bCs/>
        </w:rPr>
        <w:t xml:space="preserve"> ______________, por intermédio do seu representante legal, Sr. (a) ________________, </w:t>
      </w:r>
      <w:r w:rsidRPr="001F4080">
        <w:rPr>
          <w:rFonts w:asciiTheme="minorHAnsi" w:hAnsiTheme="minorHAnsi" w:cs="Arial"/>
        </w:rPr>
        <w:t xml:space="preserve">portador(a) da carteira de identidade nº ______________, expedida pelo(a) ____________, </w:t>
      </w:r>
      <w:r w:rsidRPr="001F4080">
        <w:rPr>
          <w:rFonts w:asciiTheme="minorHAnsi" w:hAnsiTheme="minorHAnsi" w:cs="Arial"/>
          <w:b/>
        </w:rPr>
        <w:t>DECLARA</w:t>
      </w:r>
      <w:r w:rsidRPr="001F4080">
        <w:rPr>
          <w:rFonts w:asciiTheme="minorHAnsi" w:hAnsiTheme="minorHAnsi" w:cs="Arial"/>
        </w:rPr>
        <w:t>, para atender ao disposto no inciso V do artigo 27 da Lei nº 8.666/93 e alterações posteriores, que não emprega menor de dezoito anos em trabalho noturno, perigoso ou insalubre e não emprega menor de dezesseis anos.</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Ressalva: emprega menor, a partir de quatorze anos na condição de aprendiz (  ).</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Local e data.</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Nome e assinatura do representante legal.</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*em caso afirmativo assinalar a ressalva acima.</w:t>
      </w:r>
    </w:p>
    <w:p w:rsidR="00AB31CE" w:rsidRPr="001F4080" w:rsidRDefault="00AB31CE" w:rsidP="00AB31CE">
      <w:pPr>
        <w:jc w:val="center"/>
        <w:rPr>
          <w:rFonts w:asciiTheme="minorHAnsi" w:hAnsiTheme="minorHAnsi" w:cs="Arial"/>
          <w:b/>
        </w:rPr>
      </w:pPr>
      <w:r w:rsidRPr="001F4080">
        <w:rPr>
          <w:rFonts w:asciiTheme="minorHAnsi" w:hAnsiTheme="minorHAnsi" w:cs="Arial"/>
        </w:rPr>
        <w:br w:type="page"/>
      </w:r>
      <w:r w:rsidRPr="001F4080">
        <w:rPr>
          <w:rFonts w:asciiTheme="minorHAnsi" w:hAnsiTheme="minorHAnsi" w:cs="Arial"/>
          <w:b/>
        </w:rPr>
        <w:lastRenderedPageBreak/>
        <w:t>ANEXO V - MODELO PROPOSTA DE PREÇO</w:t>
      </w:r>
    </w:p>
    <w:p w:rsidR="00AB31CE" w:rsidRPr="001F4080" w:rsidRDefault="00AB31CE" w:rsidP="00AB31CE">
      <w:pPr>
        <w:rPr>
          <w:rFonts w:asciiTheme="minorHAnsi" w:hAnsiTheme="minorHAnsi" w:cs="Arial"/>
          <w:b/>
          <w:i/>
        </w:rPr>
      </w:pPr>
      <w:r w:rsidRPr="001F4080">
        <w:rPr>
          <w:rFonts w:asciiTheme="minorHAnsi" w:hAnsiTheme="minorHAnsi" w:cs="Arial"/>
          <w:b/>
          <w:i/>
        </w:rPr>
        <w:t>Empresa</w:t>
      </w:r>
    </w:p>
    <w:p w:rsidR="00AB31CE" w:rsidRPr="001F4080" w:rsidRDefault="00AB31CE" w:rsidP="00AB31CE">
      <w:pPr>
        <w:rPr>
          <w:rFonts w:asciiTheme="minorHAnsi" w:hAnsiTheme="minorHAnsi" w:cs="Arial"/>
          <w:b/>
          <w:i/>
        </w:rPr>
      </w:pPr>
      <w:r w:rsidRPr="001F4080">
        <w:rPr>
          <w:rFonts w:asciiTheme="minorHAnsi" w:hAnsiTheme="minorHAnsi" w:cs="Arial"/>
          <w:b/>
          <w:i/>
        </w:rPr>
        <w:t>CNPJ</w:t>
      </w:r>
    </w:p>
    <w:p w:rsidR="00AB31CE" w:rsidRPr="001F4080" w:rsidRDefault="00AB31CE" w:rsidP="00AB31CE">
      <w:pPr>
        <w:rPr>
          <w:rFonts w:asciiTheme="minorHAnsi" w:hAnsiTheme="minorHAnsi" w:cs="Arial"/>
          <w:b/>
          <w:i/>
        </w:rPr>
      </w:pPr>
      <w:r w:rsidRPr="001F4080">
        <w:rPr>
          <w:rFonts w:asciiTheme="minorHAnsi" w:hAnsiTheme="minorHAnsi" w:cs="Arial"/>
          <w:b/>
          <w:i/>
        </w:rPr>
        <w:t>Endereço</w:t>
      </w:r>
    </w:p>
    <w:p w:rsidR="00AB31CE" w:rsidRPr="001F4080" w:rsidRDefault="00AB31CE" w:rsidP="00AB31CE">
      <w:pPr>
        <w:rPr>
          <w:rFonts w:asciiTheme="minorHAnsi" w:hAnsiTheme="minorHAnsi" w:cs="Arial"/>
          <w:b/>
          <w:i/>
        </w:rPr>
      </w:pPr>
    </w:p>
    <w:p w:rsidR="00F274B8" w:rsidRPr="001F4080" w:rsidRDefault="00F274B8" w:rsidP="00F274B8">
      <w:pPr>
        <w:adjustRightInd w:val="0"/>
        <w:rPr>
          <w:rFonts w:asciiTheme="minorHAnsi" w:hAnsiTheme="minorHAnsi" w:cs="Arial"/>
        </w:rPr>
      </w:pPr>
      <w:r w:rsidRPr="001F4080">
        <w:rPr>
          <w:rFonts w:asciiTheme="minorHAnsi" w:hAnsiTheme="minorHAnsi" w:cs="Arial"/>
        </w:rPr>
        <w:t>À</w:t>
      </w:r>
    </w:p>
    <w:p w:rsidR="00F274B8" w:rsidRPr="001F4080" w:rsidRDefault="0004138D" w:rsidP="00F274B8">
      <w:pPr>
        <w:adjustRightInd w:val="0"/>
        <w:rPr>
          <w:rFonts w:asciiTheme="minorHAnsi" w:hAnsiTheme="minorHAnsi" w:cs="Arial"/>
        </w:rPr>
      </w:pPr>
      <w:r w:rsidRPr="0004138D">
        <w:rPr>
          <w:rFonts w:asciiTheme="minorHAnsi" w:hAnsiTheme="minorHAnsi" w:cs="Arial"/>
        </w:rPr>
        <w:t>PREFEITURA MUNICIPAL VERDEJANTE/PE</w:t>
      </w:r>
    </w:p>
    <w:p w:rsidR="00F274B8" w:rsidRPr="001F4080" w:rsidRDefault="00F274B8" w:rsidP="00F274B8">
      <w:pPr>
        <w:adjustRightInd w:val="0"/>
        <w:rPr>
          <w:rFonts w:asciiTheme="minorHAnsi" w:hAnsiTheme="minorHAnsi" w:cs="Arial"/>
        </w:rPr>
      </w:pPr>
      <w:r w:rsidRPr="001F4080">
        <w:rPr>
          <w:rFonts w:asciiTheme="minorHAnsi" w:hAnsiTheme="minorHAnsi" w:cs="Arial"/>
        </w:rPr>
        <w:t xml:space="preserve">Ref.: </w:t>
      </w:r>
      <w:r w:rsidR="000424A0">
        <w:rPr>
          <w:rFonts w:asciiTheme="minorHAnsi" w:hAnsiTheme="minorHAnsi" w:cs="Arial"/>
        </w:rPr>
        <w:t>PREGÃO ELETRÔNICO</w:t>
      </w:r>
      <w:r w:rsidR="009E6F16">
        <w:rPr>
          <w:rFonts w:asciiTheme="minorHAnsi" w:hAnsiTheme="minorHAnsi" w:cs="Arial"/>
        </w:rPr>
        <w:t xml:space="preserve"> </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p>
    <w:p w:rsidR="00AB31CE" w:rsidRPr="001F4080" w:rsidRDefault="00AB31CE" w:rsidP="00AB31CE">
      <w:pPr>
        <w:rPr>
          <w:rFonts w:asciiTheme="minorHAnsi" w:hAnsiTheme="minorHAnsi" w:cs="Tahoma"/>
        </w:rPr>
      </w:pPr>
    </w:p>
    <w:p w:rsidR="000B232A" w:rsidRDefault="00AB31CE" w:rsidP="000B232A">
      <w:pPr>
        <w:jc w:val="both"/>
        <w:rPr>
          <w:rFonts w:asciiTheme="minorHAnsi" w:hAnsiTheme="minorHAnsi" w:cs="Arial"/>
        </w:rPr>
      </w:pPr>
      <w:r w:rsidRPr="001F4080">
        <w:rPr>
          <w:rFonts w:asciiTheme="minorHAnsi" w:hAnsiTheme="minorHAnsi" w:cs="Arial"/>
        </w:rPr>
        <w:t xml:space="preserve">Proposta de preços do </w:t>
      </w:r>
      <w:r w:rsidR="000424A0">
        <w:rPr>
          <w:rFonts w:asciiTheme="minorHAnsi" w:hAnsiTheme="minorHAnsi" w:cs="Arial"/>
        </w:rPr>
        <w:t>Pregão Eletrônico</w:t>
      </w:r>
      <w:r w:rsidR="00194C24">
        <w:rPr>
          <w:rFonts w:asciiTheme="minorHAnsi" w:hAnsiTheme="minorHAnsi" w:cs="Arial"/>
        </w:rPr>
        <w:t xml:space="preserve">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 xml:space="preserve"> que visa </w:t>
      </w:r>
      <w:r w:rsidR="000424A0" w:rsidRPr="000424A0">
        <w:rPr>
          <w:rFonts w:asciiTheme="minorHAnsi" w:hAnsiTheme="minorHAnsi" w:cs="Arial"/>
        </w:rPr>
        <w:t xml:space="preserve">Registro de preço para eventual contratação de empresa especializada no fornecimento de material de consumo do tipo </w:t>
      </w:r>
      <w:r w:rsidR="00336AD9">
        <w:rPr>
          <w:rFonts w:asciiTheme="minorHAnsi" w:hAnsiTheme="minorHAnsi" w:cs="Arial"/>
          <w:b/>
        </w:rPr>
        <w:t>FARDAMENTOS</w:t>
      </w:r>
      <w:r w:rsidR="000424A0" w:rsidRPr="000424A0">
        <w:rPr>
          <w:rFonts w:asciiTheme="minorHAnsi" w:hAnsiTheme="minorHAnsi" w:cs="Arial"/>
        </w:rPr>
        <w:t xml:space="preserve">, visando atender as eventuais e futuras </w:t>
      </w:r>
      <w:r w:rsidR="008556C8">
        <w:rPr>
          <w:rFonts w:asciiTheme="minorHAnsi" w:hAnsiTheme="minorHAnsi" w:cs="Arial"/>
        </w:rPr>
        <w:t>necessidades de</w:t>
      </w:r>
      <w:r w:rsidR="003C17FA">
        <w:rPr>
          <w:rFonts w:asciiTheme="minorHAnsi" w:hAnsiTheme="minorHAnsi" w:cs="Arial"/>
        </w:rPr>
        <w:t xml:space="preserve"> </w:t>
      </w:r>
      <w:r w:rsidR="008556C8">
        <w:rPr>
          <w:rFonts w:asciiTheme="minorHAnsi" w:hAnsiTheme="minorHAnsi" w:cs="Arial"/>
        </w:rPr>
        <w:t xml:space="preserve">diversas </w:t>
      </w:r>
      <w:r w:rsidR="003C17FA">
        <w:rPr>
          <w:rFonts w:asciiTheme="minorHAnsi" w:hAnsiTheme="minorHAnsi" w:cs="Arial"/>
        </w:rPr>
        <w:t>secretaria</w:t>
      </w:r>
      <w:r w:rsidR="008556C8">
        <w:rPr>
          <w:rFonts w:asciiTheme="minorHAnsi" w:hAnsiTheme="minorHAnsi" w:cs="Arial"/>
        </w:rPr>
        <w:t>s</w:t>
      </w:r>
      <w:r w:rsidR="000424A0" w:rsidRPr="000424A0">
        <w:rPr>
          <w:rFonts w:asciiTheme="minorHAnsi" w:hAnsiTheme="minorHAnsi" w:cs="Arial"/>
        </w:rPr>
        <w:t>, nas quantidades e especificações constantes do Termo de Referência no Edital e seus Anexos</w:t>
      </w:r>
      <w:r w:rsidRPr="001F4080">
        <w:rPr>
          <w:rFonts w:asciiTheme="minorHAnsi" w:hAnsiTheme="minorHAnsi" w:cs="Arial"/>
        </w:rPr>
        <w:t>:</w:t>
      </w:r>
    </w:p>
    <w:tbl>
      <w:tblPr>
        <w:tblW w:w="9928" w:type="dxa"/>
        <w:tblInd w:w="65" w:type="dxa"/>
        <w:tblCellMar>
          <w:left w:w="70" w:type="dxa"/>
          <w:right w:w="70" w:type="dxa"/>
        </w:tblCellMar>
        <w:tblLook w:val="04A0"/>
      </w:tblPr>
      <w:tblGrid>
        <w:gridCol w:w="580"/>
        <w:gridCol w:w="3820"/>
        <w:gridCol w:w="960"/>
        <w:gridCol w:w="1025"/>
        <w:gridCol w:w="992"/>
        <w:gridCol w:w="1220"/>
        <w:gridCol w:w="1331"/>
      </w:tblGrid>
      <w:tr w:rsidR="00DC2878" w:rsidRPr="00DC2878" w:rsidTr="00DC2878">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ITEM</w:t>
            </w:r>
          </w:p>
        </w:tc>
        <w:tc>
          <w:tcPr>
            <w:tcW w:w="3820" w:type="dxa"/>
            <w:tcBorders>
              <w:top w:val="single" w:sz="4" w:space="0" w:color="auto"/>
              <w:left w:val="nil"/>
              <w:bottom w:val="single" w:sz="4" w:space="0" w:color="auto"/>
              <w:right w:val="single" w:sz="4" w:space="0" w:color="auto"/>
            </w:tcBorders>
            <w:shd w:val="clear" w:color="000000" w:fill="A5A5A5"/>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DESCRIÇÃO</w:t>
            </w:r>
          </w:p>
        </w:tc>
        <w:tc>
          <w:tcPr>
            <w:tcW w:w="960" w:type="dxa"/>
            <w:tcBorders>
              <w:top w:val="single" w:sz="4" w:space="0" w:color="auto"/>
              <w:left w:val="nil"/>
              <w:bottom w:val="single" w:sz="4" w:space="0" w:color="auto"/>
              <w:right w:val="single" w:sz="4" w:space="0" w:color="auto"/>
            </w:tcBorders>
            <w:shd w:val="clear" w:color="000000" w:fill="A5A5A5"/>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MARCA</w:t>
            </w:r>
          </w:p>
        </w:tc>
        <w:tc>
          <w:tcPr>
            <w:tcW w:w="1025" w:type="dxa"/>
            <w:tcBorders>
              <w:top w:val="single" w:sz="4" w:space="0" w:color="auto"/>
              <w:left w:val="nil"/>
              <w:bottom w:val="single" w:sz="4" w:space="0" w:color="auto"/>
              <w:right w:val="single" w:sz="4" w:space="0" w:color="auto"/>
            </w:tcBorders>
            <w:shd w:val="clear" w:color="000000" w:fill="A5A5A5"/>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UNIDADE</w:t>
            </w:r>
          </w:p>
        </w:tc>
        <w:tc>
          <w:tcPr>
            <w:tcW w:w="992" w:type="dxa"/>
            <w:tcBorders>
              <w:top w:val="single" w:sz="4" w:space="0" w:color="auto"/>
              <w:left w:val="nil"/>
              <w:bottom w:val="single" w:sz="4" w:space="0" w:color="auto"/>
              <w:right w:val="single" w:sz="4" w:space="0" w:color="auto"/>
            </w:tcBorders>
            <w:shd w:val="clear" w:color="000000" w:fill="A5A5A5"/>
            <w:noWrap/>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QUANT</w:t>
            </w:r>
          </w:p>
        </w:tc>
        <w:tc>
          <w:tcPr>
            <w:tcW w:w="1220" w:type="dxa"/>
            <w:tcBorders>
              <w:top w:val="single" w:sz="4" w:space="0" w:color="auto"/>
              <w:left w:val="nil"/>
              <w:bottom w:val="single" w:sz="4" w:space="0" w:color="auto"/>
              <w:right w:val="single" w:sz="4" w:space="0" w:color="auto"/>
            </w:tcBorders>
            <w:shd w:val="clear" w:color="000000" w:fill="A5A5A5"/>
            <w:noWrap/>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 xml:space="preserve"> V. UNIT. </w:t>
            </w:r>
          </w:p>
        </w:tc>
        <w:tc>
          <w:tcPr>
            <w:tcW w:w="1331" w:type="dxa"/>
            <w:tcBorders>
              <w:top w:val="single" w:sz="4" w:space="0" w:color="auto"/>
              <w:left w:val="nil"/>
              <w:bottom w:val="single" w:sz="4" w:space="0" w:color="auto"/>
              <w:right w:val="single" w:sz="4" w:space="0" w:color="auto"/>
            </w:tcBorders>
            <w:shd w:val="clear" w:color="000000" w:fill="A5A5A5"/>
            <w:noWrap/>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 xml:space="preserve"> V.TOTAL </w:t>
            </w:r>
          </w:p>
        </w:tc>
      </w:tr>
      <w:tr w:rsidR="00DC2878" w:rsidRPr="00DC2878" w:rsidTr="00DC2878">
        <w:trPr>
          <w:trHeight w:val="29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1</w:t>
            </w:r>
          </w:p>
        </w:tc>
        <w:tc>
          <w:tcPr>
            <w:tcW w:w="382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both"/>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Conjunto de uniformes para garis/pedreiro/serviços gerais/operador de maquinas: camisas em malha fria pv de boa qualidade 67% poliéster, 33% viscose, manga longa, cores diversas, gola careca e impressão de logotipo/texto de acordo com a necessidade Tam. -Tam. P, M, G E GG e Calça em brim 100% algodão, cores diversas, com elástico total, com bolsos na frente Tam. P, M, G e GG.</w:t>
            </w:r>
          </w:p>
        </w:tc>
        <w:tc>
          <w:tcPr>
            <w:tcW w:w="96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 </w:t>
            </w:r>
          </w:p>
        </w:tc>
        <w:tc>
          <w:tcPr>
            <w:tcW w:w="1025"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Conjuto</w:t>
            </w:r>
          </w:p>
        </w:tc>
        <w:tc>
          <w:tcPr>
            <w:tcW w:w="992"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200</w:t>
            </w:r>
          </w:p>
        </w:tc>
        <w:tc>
          <w:tcPr>
            <w:tcW w:w="1220"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R$ 305,80</w:t>
            </w:r>
          </w:p>
        </w:tc>
        <w:tc>
          <w:tcPr>
            <w:tcW w:w="1331"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R$ 61.160,00</w:t>
            </w:r>
          </w:p>
        </w:tc>
      </w:tr>
      <w:tr w:rsidR="00DC2878" w:rsidRPr="00DC2878" w:rsidTr="00DC2878">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2</w:t>
            </w:r>
          </w:p>
        </w:tc>
        <w:tc>
          <w:tcPr>
            <w:tcW w:w="382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both"/>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 xml:space="preserve">Serviço de confecção de chapeu com abas, cor: vermelho,  Serigrafia, aviamento , Tipo fardamento individual,  e serigrafia.  </w:t>
            </w:r>
          </w:p>
        </w:tc>
        <w:tc>
          <w:tcPr>
            <w:tcW w:w="96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 </w:t>
            </w:r>
          </w:p>
        </w:tc>
        <w:tc>
          <w:tcPr>
            <w:tcW w:w="1025"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Unidade</w:t>
            </w:r>
          </w:p>
        </w:tc>
        <w:tc>
          <w:tcPr>
            <w:tcW w:w="992"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300</w:t>
            </w:r>
          </w:p>
        </w:tc>
        <w:tc>
          <w:tcPr>
            <w:tcW w:w="1220"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R$ 28,50</w:t>
            </w:r>
          </w:p>
        </w:tc>
        <w:tc>
          <w:tcPr>
            <w:tcW w:w="1331"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R$ 8.550,00</w:t>
            </w:r>
          </w:p>
        </w:tc>
      </w:tr>
      <w:tr w:rsidR="00DC2878" w:rsidRPr="00DC2878" w:rsidTr="00DC2878">
        <w:trPr>
          <w:trHeight w:val="1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3</w:t>
            </w:r>
          </w:p>
        </w:tc>
        <w:tc>
          <w:tcPr>
            <w:tcW w:w="382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both"/>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Serviço de confecção de camisa polo em malha, cor: cinza, Tipo fardamento individual,  tamanhos P, M, G e GG silkada e com logotipo .</w:t>
            </w:r>
          </w:p>
        </w:tc>
        <w:tc>
          <w:tcPr>
            <w:tcW w:w="960"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 </w:t>
            </w:r>
          </w:p>
        </w:tc>
        <w:tc>
          <w:tcPr>
            <w:tcW w:w="1025"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Unidade</w:t>
            </w:r>
          </w:p>
        </w:tc>
        <w:tc>
          <w:tcPr>
            <w:tcW w:w="992" w:type="dxa"/>
            <w:tcBorders>
              <w:top w:val="nil"/>
              <w:left w:val="nil"/>
              <w:bottom w:val="single" w:sz="4" w:space="0" w:color="auto"/>
              <w:right w:val="single" w:sz="4" w:space="0" w:color="auto"/>
            </w:tcBorders>
            <w:shd w:val="clear" w:color="000000" w:fill="FFFFFF"/>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20</w:t>
            </w:r>
          </w:p>
        </w:tc>
        <w:tc>
          <w:tcPr>
            <w:tcW w:w="1220"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R$ 66,00</w:t>
            </w:r>
          </w:p>
        </w:tc>
        <w:tc>
          <w:tcPr>
            <w:tcW w:w="1331" w:type="dxa"/>
            <w:tcBorders>
              <w:top w:val="nil"/>
              <w:left w:val="nil"/>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center"/>
              <w:rPr>
                <w:rFonts w:ascii="Calibri" w:eastAsia="Times New Roman" w:hAnsi="Calibri" w:cs="Calibri"/>
                <w:color w:val="000000"/>
                <w:sz w:val="20"/>
                <w:szCs w:val="20"/>
                <w:lang w:val="pt-BR" w:eastAsia="pt-BR" w:bidi="ar-SA"/>
              </w:rPr>
            </w:pPr>
            <w:r w:rsidRPr="00DC2878">
              <w:rPr>
                <w:rFonts w:ascii="Calibri" w:eastAsia="Times New Roman" w:hAnsi="Calibri" w:cs="Calibri"/>
                <w:color w:val="000000"/>
                <w:sz w:val="20"/>
                <w:szCs w:val="20"/>
                <w:lang w:val="pt-BR" w:eastAsia="pt-BR" w:bidi="ar-SA"/>
              </w:rPr>
              <w:t>R$ 1.320,00</w:t>
            </w:r>
          </w:p>
        </w:tc>
      </w:tr>
      <w:tr w:rsidR="00DC2878" w:rsidRPr="00DC2878" w:rsidTr="00DC2878">
        <w:trPr>
          <w:trHeight w:val="300"/>
        </w:trPr>
        <w:tc>
          <w:tcPr>
            <w:tcW w:w="8597" w:type="dxa"/>
            <w:gridSpan w:val="6"/>
            <w:tcBorders>
              <w:top w:val="single" w:sz="4" w:space="0" w:color="auto"/>
              <w:left w:val="single" w:sz="4" w:space="0" w:color="auto"/>
              <w:bottom w:val="single" w:sz="4" w:space="0" w:color="auto"/>
              <w:right w:val="nil"/>
            </w:tcBorders>
            <w:shd w:val="clear" w:color="auto" w:fill="auto"/>
            <w:vAlign w:val="center"/>
            <w:hideMark/>
          </w:tcPr>
          <w:p w:rsidR="00DC2878" w:rsidRPr="00DC2878" w:rsidRDefault="00DC2878" w:rsidP="00DC2878">
            <w:pPr>
              <w:widowControl/>
              <w:autoSpaceDE/>
              <w:autoSpaceDN/>
              <w:jc w:val="center"/>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VALOR  TOTAL  ESTIMADO</w:t>
            </w:r>
          </w:p>
        </w:tc>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DC2878" w:rsidRPr="00DC2878" w:rsidRDefault="00DC2878" w:rsidP="00DC2878">
            <w:pPr>
              <w:widowControl/>
              <w:autoSpaceDE/>
              <w:autoSpaceDN/>
              <w:jc w:val="right"/>
              <w:rPr>
                <w:rFonts w:ascii="Calibri" w:eastAsia="Times New Roman" w:hAnsi="Calibri" w:cs="Calibri"/>
                <w:b/>
                <w:bCs/>
                <w:color w:val="000000"/>
                <w:sz w:val="20"/>
                <w:szCs w:val="20"/>
                <w:lang w:val="pt-BR" w:eastAsia="pt-BR" w:bidi="ar-SA"/>
              </w:rPr>
            </w:pPr>
            <w:r w:rsidRPr="00DC2878">
              <w:rPr>
                <w:rFonts w:ascii="Calibri" w:eastAsia="Times New Roman" w:hAnsi="Calibri" w:cs="Calibri"/>
                <w:b/>
                <w:bCs/>
                <w:color w:val="000000"/>
                <w:sz w:val="20"/>
                <w:szCs w:val="20"/>
                <w:lang w:val="pt-BR" w:eastAsia="pt-BR" w:bidi="ar-SA"/>
              </w:rPr>
              <w:t>R$ 71.030,00</w:t>
            </w:r>
          </w:p>
        </w:tc>
      </w:tr>
    </w:tbl>
    <w:p w:rsidR="00DC2878" w:rsidRPr="00DC2878" w:rsidRDefault="00DC2878" w:rsidP="000B232A">
      <w:pPr>
        <w:jc w:val="both"/>
        <w:rPr>
          <w:rFonts w:asciiTheme="minorHAnsi" w:hAnsiTheme="minorHAnsi" w:cs="Arial"/>
          <w:sz w:val="20"/>
          <w:szCs w:val="20"/>
        </w:rPr>
      </w:pPr>
    </w:p>
    <w:p w:rsidR="00AB31CE" w:rsidRPr="001F4080" w:rsidRDefault="00AB31CE" w:rsidP="00AB31CE">
      <w:pPr>
        <w:jc w:val="both"/>
        <w:rPr>
          <w:rFonts w:asciiTheme="minorHAnsi" w:hAnsiTheme="minorHAnsi" w:cs="Tahoma"/>
          <w:b/>
        </w:rPr>
      </w:pPr>
      <w:r w:rsidRPr="001F4080">
        <w:rPr>
          <w:rFonts w:asciiTheme="minorHAnsi" w:hAnsiTheme="minorHAnsi" w:cs="Tahoma"/>
          <w:b/>
        </w:rPr>
        <w:t xml:space="preserve">Valor da Proposta R$: </w:t>
      </w:r>
    </w:p>
    <w:p w:rsidR="00AB31CE" w:rsidRPr="001F4080" w:rsidRDefault="00AB31CE" w:rsidP="00AB31CE">
      <w:pPr>
        <w:jc w:val="both"/>
        <w:rPr>
          <w:rFonts w:asciiTheme="minorHAnsi" w:hAnsiTheme="minorHAnsi" w:cs="Tahoma"/>
          <w:b/>
        </w:rPr>
      </w:pPr>
      <w:r w:rsidRPr="001F4080">
        <w:rPr>
          <w:rFonts w:asciiTheme="minorHAnsi" w:hAnsiTheme="minorHAnsi" w:cs="Tahoma"/>
          <w:b/>
        </w:rPr>
        <w:t>Proposta Valida por 60 dias</w:t>
      </w:r>
    </w:p>
    <w:p w:rsidR="00AB31CE" w:rsidRPr="001F4080" w:rsidRDefault="00AB31CE" w:rsidP="00AB31CE">
      <w:pPr>
        <w:jc w:val="both"/>
        <w:rPr>
          <w:rFonts w:asciiTheme="minorHAnsi" w:hAnsiTheme="minorHAnsi" w:cs="Tahoma"/>
          <w:b/>
        </w:rPr>
      </w:pPr>
      <w:r w:rsidRPr="001F4080">
        <w:rPr>
          <w:rFonts w:asciiTheme="minorHAnsi" w:hAnsiTheme="minorHAnsi" w:cs="Tahoma"/>
          <w:b/>
        </w:rPr>
        <w:t>Incluindo Impostos previstos em Lei</w:t>
      </w:r>
    </w:p>
    <w:p w:rsidR="00C10322" w:rsidRDefault="00C10322" w:rsidP="00AB31CE">
      <w:pPr>
        <w:jc w:val="center"/>
        <w:rPr>
          <w:rFonts w:asciiTheme="minorHAnsi" w:hAnsiTheme="minorHAnsi" w:cs="Tahoma"/>
        </w:rPr>
      </w:pPr>
    </w:p>
    <w:p w:rsidR="00AB31CE" w:rsidRPr="001F4080" w:rsidRDefault="00AB31CE" w:rsidP="00AB31CE">
      <w:pPr>
        <w:jc w:val="center"/>
        <w:rPr>
          <w:rFonts w:asciiTheme="minorHAnsi" w:hAnsiTheme="minorHAnsi" w:cs="Tahoma"/>
        </w:rPr>
      </w:pPr>
      <w:r w:rsidRPr="001F4080">
        <w:rPr>
          <w:rFonts w:asciiTheme="minorHAnsi" w:hAnsiTheme="minorHAnsi" w:cs="Tahoma"/>
        </w:rPr>
        <w:t>XXXXXXXXX-XX, XX de XXXXXX de XXXX.</w:t>
      </w:r>
    </w:p>
    <w:p w:rsidR="00AB31CE" w:rsidRPr="001F4080" w:rsidRDefault="00AB31CE" w:rsidP="00AB31CE">
      <w:pPr>
        <w:jc w:val="center"/>
        <w:rPr>
          <w:rFonts w:asciiTheme="minorHAnsi" w:hAnsiTheme="minorHAnsi" w:cs="Tahoma"/>
        </w:rPr>
      </w:pPr>
      <w:r w:rsidRPr="001F4080">
        <w:rPr>
          <w:rFonts w:asciiTheme="minorHAnsi" w:hAnsiTheme="minorHAnsi" w:cs="Tahoma"/>
        </w:rPr>
        <w:t>____________________________________</w:t>
      </w:r>
    </w:p>
    <w:p w:rsidR="00AB31CE" w:rsidRPr="001F4080" w:rsidRDefault="00AB31CE" w:rsidP="00AB31CE">
      <w:pPr>
        <w:jc w:val="center"/>
        <w:rPr>
          <w:rFonts w:asciiTheme="minorHAnsi" w:hAnsiTheme="minorHAnsi" w:cs="Tahoma"/>
          <w:b/>
          <w:i/>
        </w:rPr>
      </w:pPr>
      <w:r w:rsidRPr="001F4080">
        <w:rPr>
          <w:rFonts w:asciiTheme="minorHAnsi" w:hAnsiTheme="minorHAnsi" w:cs="Tahoma"/>
          <w:b/>
          <w:i/>
        </w:rPr>
        <w:t>Licitante</w:t>
      </w:r>
    </w:p>
    <w:p w:rsidR="00AB31CE" w:rsidRPr="001F4080" w:rsidRDefault="00AB31CE" w:rsidP="00AB31CE">
      <w:pPr>
        <w:jc w:val="center"/>
        <w:rPr>
          <w:rFonts w:asciiTheme="minorHAnsi" w:hAnsiTheme="minorHAnsi" w:cs="Arial"/>
          <w:b/>
          <w:bCs/>
        </w:rPr>
      </w:pPr>
      <w:r w:rsidRPr="001F4080">
        <w:rPr>
          <w:rFonts w:asciiTheme="minorHAnsi" w:hAnsiTheme="minorHAnsi" w:cs="Arial"/>
          <w:b/>
          <w:bCs/>
        </w:rPr>
        <w:br w:type="page"/>
      </w:r>
      <w:r w:rsidRPr="001F4080">
        <w:rPr>
          <w:rFonts w:asciiTheme="minorHAnsi" w:hAnsiTheme="minorHAnsi" w:cs="Arial"/>
          <w:b/>
          <w:bCs/>
        </w:rPr>
        <w:lastRenderedPageBreak/>
        <w:t>VI - Minuta do Contrato</w:t>
      </w:r>
    </w:p>
    <w:p w:rsidR="00AB31CE" w:rsidRPr="001F4080" w:rsidRDefault="00AB31CE" w:rsidP="00AB31CE">
      <w:pPr>
        <w:adjustRightInd w:val="0"/>
        <w:rPr>
          <w:rFonts w:asciiTheme="minorHAnsi" w:hAnsiTheme="minorHAnsi" w:cs="Arial"/>
          <w:b/>
          <w:bCs/>
        </w:rPr>
      </w:pPr>
      <w:r w:rsidRPr="001F4080">
        <w:rPr>
          <w:rFonts w:asciiTheme="minorHAnsi" w:hAnsiTheme="minorHAnsi" w:cs="Arial"/>
          <w:b/>
          <w:bCs/>
        </w:rPr>
        <w:t>CONTRATO N° ___/</w:t>
      </w:r>
      <w:r w:rsidR="00A712A0">
        <w:rPr>
          <w:rFonts w:asciiTheme="minorHAnsi" w:hAnsiTheme="minorHAnsi" w:cs="Arial"/>
          <w:b/>
          <w:bCs/>
        </w:rPr>
        <w:t>2023</w:t>
      </w:r>
    </w:p>
    <w:p w:rsidR="00AB31CE" w:rsidRPr="001F4080" w:rsidRDefault="00AB31CE" w:rsidP="00AB31CE">
      <w:pPr>
        <w:jc w:val="both"/>
        <w:rPr>
          <w:rFonts w:asciiTheme="minorHAnsi" w:hAnsiTheme="minorHAnsi" w:cs="Arial"/>
        </w:rPr>
      </w:pPr>
    </w:p>
    <w:p w:rsidR="00AB31CE" w:rsidRPr="001F4080" w:rsidRDefault="00AB31CE" w:rsidP="00AB31CE">
      <w:pPr>
        <w:adjustRightInd w:val="0"/>
        <w:ind w:left="4956"/>
        <w:jc w:val="both"/>
        <w:rPr>
          <w:rFonts w:asciiTheme="minorHAnsi" w:hAnsiTheme="minorHAnsi" w:cs="Arial"/>
        </w:rPr>
      </w:pPr>
      <w:r w:rsidRPr="001F4080">
        <w:rPr>
          <w:rFonts w:asciiTheme="minorHAnsi" w:hAnsiTheme="minorHAnsi" w:cs="Arial"/>
        </w:rPr>
        <w:t xml:space="preserve">FORNECIMENTO DE </w:t>
      </w:r>
      <w:r w:rsidR="00336AD9">
        <w:rPr>
          <w:rFonts w:asciiTheme="minorHAnsi" w:hAnsiTheme="minorHAnsi" w:cs="Arial"/>
        </w:rPr>
        <w:t>FARDAMENTOS</w:t>
      </w:r>
      <w:r w:rsidRPr="001F4080">
        <w:rPr>
          <w:rFonts w:asciiTheme="minorHAnsi" w:hAnsiTheme="minorHAnsi" w:cs="Arial"/>
        </w:rPr>
        <w:t xml:space="preserve">, DESTINADO A PREFEITURA MUNICIPAL DE VERDEJANTE (PE), CONFORME QUANTIDADES, ESPECIFICAÇÕES, DESCRITAS NO ANEXO I DESTE EDITAL. QUE ENTRE SI CELEBRAM A PREFEITURA MUNICIPAL DE VERDEJANTE-PE, ESTADO DE PERNAMBUCO E _________________, CONFORME PROCESSO LICITATÓRIO N° </w:t>
      </w:r>
      <w:r w:rsidR="00336AD9">
        <w:rPr>
          <w:rFonts w:asciiTheme="minorHAnsi" w:hAnsiTheme="minorHAnsi" w:cs="Arial"/>
        </w:rPr>
        <w:t>035/</w:t>
      </w:r>
      <w:r w:rsidR="00A712A0">
        <w:rPr>
          <w:rFonts w:asciiTheme="minorHAnsi" w:hAnsiTheme="minorHAnsi" w:cs="Arial"/>
        </w:rPr>
        <w:t>2023</w:t>
      </w:r>
      <w:r w:rsidRPr="001F4080">
        <w:rPr>
          <w:rFonts w:asciiTheme="minorHAnsi" w:hAnsiTheme="minorHAnsi" w:cs="Arial"/>
        </w:rPr>
        <w:t xml:space="preserve">, </w:t>
      </w:r>
      <w:r w:rsidR="000424A0">
        <w:rPr>
          <w:rFonts w:asciiTheme="minorHAnsi" w:hAnsiTheme="minorHAnsi" w:cs="Arial"/>
        </w:rPr>
        <w:t xml:space="preserve">PREGÃO </w:t>
      </w:r>
      <w:r w:rsidR="00EC52EF">
        <w:rPr>
          <w:rFonts w:asciiTheme="minorHAnsi" w:hAnsiTheme="minorHAnsi" w:cs="Arial"/>
        </w:rPr>
        <w:t>ELETRÔNICO</w:t>
      </w:r>
      <w:r w:rsidRPr="001F4080">
        <w:rPr>
          <w:rFonts w:asciiTheme="minorHAnsi" w:hAnsiTheme="minorHAnsi" w:cs="Arial"/>
        </w:rPr>
        <w:t xml:space="preserve"> N°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w:t>
      </w:r>
    </w:p>
    <w:p w:rsidR="00AB31CE" w:rsidRPr="001F4080" w:rsidRDefault="00AB31CE" w:rsidP="00AB31CE">
      <w:pPr>
        <w:adjustRightInd w:val="0"/>
        <w:ind w:left="504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Pelo presente instrumento particular de Contrato de Fornecimento que entre si celebram, de um lado </w:t>
      </w:r>
      <w:r w:rsidRPr="001F4080">
        <w:rPr>
          <w:rFonts w:asciiTheme="minorHAnsi" w:hAnsiTheme="minorHAnsi" w:cs="Arial"/>
          <w:b/>
          <w:bCs/>
        </w:rPr>
        <w:t xml:space="preserve">O MUNICÍPIO DE VERDEJANTE/PE, </w:t>
      </w:r>
      <w:r w:rsidRPr="001F4080">
        <w:rPr>
          <w:rFonts w:asciiTheme="minorHAnsi" w:hAnsiTheme="minorHAnsi" w:cs="Arial"/>
          <w:bCs/>
        </w:rPr>
        <w:t>(PREFEITURA MUNICIPAL), Pessoa Jurídica de Direito Público Interno, Cadastrada no CNPJ do MF sob o no 11.348.570/0001-93, com sede na Praça Raimundo Targino Ferreira nº 22, Centro, nesta Cidade Verdejante CEP 56.120-000, doravante denominado CONTRAT</w:t>
      </w:r>
      <w:r w:rsidR="00C10322">
        <w:rPr>
          <w:rFonts w:asciiTheme="minorHAnsi" w:hAnsiTheme="minorHAnsi" w:cs="Arial"/>
          <w:bCs/>
        </w:rPr>
        <w:t xml:space="preserve">ANTE, </w:t>
      </w:r>
      <w:r w:rsidR="002E6E42" w:rsidRPr="002E6E42">
        <w:rPr>
          <w:rFonts w:asciiTheme="minorHAnsi" w:hAnsiTheme="minorHAnsi" w:cs="Arial"/>
          <w:bCs/>
        </w:rPr>
        <w:t>representada pelo seu Prefeito, HAROLDO SILVA TAVARES, brasileiro, casado, veterinário, portador do CPF sob o n° 558.697.344-87 e do outro lado a empresa: ---------------- Pessoa Jurídica de Direito Privado, com sede à rua-------------, inscrita no CNPJ sob o Nº -----------, neste ato, representada pelo seu --------------------- portador da Ident:---------CPF:------------------, residente e domiciliado à ---------------------</w:t>
      </w:r>
      <w:r w:rsidR="00E00593" w:rsidRPr="00E00593">
        <w:rPr>
          <w:rFonts w:asciiTheme="minorHAnsi" w:hAnsiTheme="minorHAnsi" w:cs="Arial"/>
          <w:bCs/>
        </w:rPr>
        <w:t xml:space="preserve"> </w:t>
      </w:r>
      <w:r w:rsidR="00E00593">
        <w:rPr>
          <w:rFonts w:asciiTheme="minorHAnsi" w:hAnsiTheme="minorHAnsi" w:cs="Arial"/>
          <w:bCs/>
        </w:rPr>
        <w:t xml:space="preserve">e </w:t>
      </w:r>
      <w:r w:rsidRPr="001F4080">
        <w:rPr>
          <w:rFonts w:asciiTheme="minorHAnsi" w:hAnsiTheme="minorHAnsi" w:cs="Arial"/>
        </w:rPr>
        <w:t xml:space="preserve">do outro lado Empresa </w:t>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b/>
        </w:rPr>
        <w:softHyphen/>
      </w:r>
      <w:r w:rsidRPr="001F4080">
        <w:rPr>
          <w:rFonts w:asciiTheme="minorHAnsi" w:hAnsiTheme="minorHAnsi" w:cs="Arial"/>
        </w:rPr>
        <w:t>_________________., empresa legalmente constituída, cadastrada no CNPJ: ___________________, com endereço na Rua __________________, neste ato representado por ____________________________, _______________, _______________, empresário, portador do CPF nº  _________________________ e da Carteira de Identidade nº _________________-SSP-PE, residente e domiciliado na  Rua ______________________________________, aqui denominado CONTRATADA. Considerando o disposto nas Leis Federais nos 8.666/93 e 10.520/02, e demais normas pertinentes, e a homologação do Processo Licitatório, Pregão, publicada no Diário Oficial, têm entre si justo e acordado o seguinte:</w:t>
      </w:r>
    </w:p>
    <w:p w:rsidR="00AB31CE" w:rsidRPr="001F4080" w:rsidRDefault="00AB31CE" w:rsidP="00AB31CE">
      <w:pPr>
        <w:adjustRightInd w:val="0"/>
        <w:jc w:val="both"/>
        <w:rPr>
          <w:rFonts w:asciiTheme="minorHAnsi" w:hAnsiTheme="minorHAnsi" w:cs="Arial"/>
          <w:b/>
          <w:bCs/>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PRIMEIRA - OBJETO</w:t>
      </w:r>
    </w:p>
    <w:p w:rsidR="00AB31CE" w:rsidRPr="001F4080" w:rsidRDefault="00AB31CE" w:rsidP="00AB31CE">
      <w:pPr>
        <w:jc w:val="both"/>
        <w:rPr>
          <w:rFonts w:asciiTheme="minorHAnsi" w:hAnsiTheme="minorHAnsi" w:cs="Arial"/>
        </w:rPr>
      </w:pPr>
      <w:r w:rsidRPr="001F4080">
        <w:rPr>
          <w:rFonts w:asciiTheme="minorHAnsi" w:hAnsiTheme="minorHAnsi" w:cs="Arial"/>
        </w:rPr>
        <w:t xml:space="preserve">Constitui objeto do presente contrato: </w:t>
      </w:r>
      <w:r w:rsidR="000424A0" w:rsidRPr="000424A0">
        <w:rPr>
          <w:rFonts w:asciiTheme="minorHAnsi" w:hAnsiTheme="minorHAnsi" w:cs="Arial"/>
        </w:rPr>
        <w:t xml:space="preserve">fornecimento de </w:t>
      </w:r>
      <w:r w:rsidR="00336AD9">
        <w:rPr>
          <w:rFonts w:asciiTheme="minorHAnsi" w:hAnsiTheme="minorHAnsi" w:cs="Arial"/>
        </w:rPr>
        <w:t>FARDAMENTOS</w:t>
      </w:r>
      <w:r w:rsidR="000424A0" w:rsidRPr="000424A0">
        <w:rPr>
          <w:rFonts w:asciiTheme="minorHAnsi" w:hAnsiTheme="minorHAnsi" w:cs="Arial"/>
        </w:rPr>
        <w:t>, visando atender as eventuais e futuras necessidades das diversas secretarias e coordenarias da Administração Municipal, nas quantidades e especificações constantes do Termo de Referência no Edital e seus Anexos</w:t>
      </w:r>
      <w:r w:rsidR="008556C8">
        <w:rPr>
          <w:rFonts w:asciiTheme="minorHAnsi" w:hAnsiTheme="minorHAnsi" w:cs="Arial"/>
        </w:rPr>
        <w:t xml:space="preserve"> </w:t>
      </w:r>
      <w:r w:rsidRPr="001F4080">
        <w:rPr>
          <w:rFonts w:asciiTheme="minorHAnsi" w:hAnsiTheme="minorHAnsi" w:cs="Arial"/>
        </w:rPr>
        <w:t xml:space="preserve">do Processo Licitatório n° </w:t>
      </w:r>
      <w:r w:rsidR="00336AD9">
        <w:rPr>
          <w:rFonts w:asciiTheme="minorHAnsi" w:hAnsiTheme="minorHAnsi" w:cs="Arial"/>
        </w:rPr>
        <w:t>035/</w:t>
      </w:r>
      <w:r w:rsidR="00A712A0">
        <w:rPr>
          <w:rFonts w:asciiTheme="minorHAnsi" w:hAnsiTheme="minorHAnsi" w:cs="Arial"/>
        </w:rPr>
        <w:t>2023</w:t>
      </w:r>
      <w:r w:rsidRPr="001F4080">
        <w:rPr>
          <w:rFonts w:asciiTheme="minorHAnsi" w:hAnsiTheme="minorHAnsi" w:cs="Arial"/>
        </w:rPr>
        <w:t xml:space="preserve"> – </w:t>
      </w:r>
      <w:r w:rsidR="000424A0">
        <w:rPr>
          <w:rFonts w:asciiTheme="minorHAnsi" w:hAnsiTheme="minorHAnsi" w:cs="Arial"/>
        </w:rPr>
        <w:t>Pregão Eletrônico</w:t>
      </w:r>
      <w:r w:rsidR="002E6E42">
        <w:rPr>
          <w:rFonts w:asciiTheme="minorHAnsi" w:hAnsiTheme="minorHAnsi" w:cs="Arial"/>
        </w:rPr>
        <w:t xml:space="preserve"> </w:t>
      </w:r>
      <w:r w:rsidRPr="001F4080">
        <w:rPr>
          <w:rFonts w:asciiTheme="minorHAnsi" w:hAnsiTheme="minorHAnsi" w:cs="Arial"/>
        </w:rPr>
        <w:t xml:space="preserve">n°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 bem como na proposta apresentada pela CONTRATADA:</w:t>
      </w:r>
    </w:p>
    <w:p w:rsidR="00AB31CE" w:rsidRPr="001F4080" w:rsidRDefault="00AB31CE" w:rsidP="00AB31CE">
      <w:pPr>
        <w:adjustRightInd w:val="0"/>
        <w:jc w:val="both"/>
        <w:rPr>
          <w:rFonts w:asciiTheme="minorHAnsi" w:hAnsiTheme="minorHAnsi" w:cs="Arial"/>
          <w:b/>
          <w:bCs/>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SEGUNDA - VALOR</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Pelo objeto do presente instrumento, o CONTRATANTE pagará à CONTRATADA o valor total de R$ _________ (_________________), conforme disposto na proposta da CONTRATADA, adjudicada e homologada pelo CONTRATANTE.</w:t>
      </w:r>
    </w:p>
    <w:p w:rsidR="00AB31CE" w:rsidRPr="001F4080" w:rsidRDefault="00AB31CE" w:rsidP="00AB31CE">
      <w:pPr>
        <w:jc w:val="both"/>
        <w:rPr>
          <w:rFonts w:asciiTheme="minorHAnsi" w:hAnsiTheme="minorHAnsi" w:cs="Arial"/>
        </w:rPr>
      </w:pPr>
      <w:r w:rsidRPr="001F4080">
        <w:rPr>
          <w:rFonts w:asciiTheme="minorHAnsi" w:hAnsiTheme="minorHAnsi" w:cs="Arial"/>
        </w:rPr>
        <w:t>Parágrafo único. No valor contratual estão inclusas todas as despesas com tributos, fretes, seguros, entre outras, que incidam sobre o objeto ora contratado.</w:t>
      </w:r>
    </w:p>
    <w:p w:rsidR="00AB31CE" w:rsidRPr="001F4080" w:rsidRDefault="00AB31CE" w:rsidP="00AB31CE">
      <w:pPr>
        <w:adjustRightInd w:val="0"/>
        <w:rPr>
          <w:rFonts w:asciiTheme="minorHAnsi" w:hAnsiTheme="minorHAnsi" w:cs="Arial"/>
          <w:b/>
          <w:bCs/>
        </w:rPr>
      </w:pPr>
    </w:p>
    <w:p w:rsidR="00AB31CE" w:rsidRPr="001F4080" w:rsidRDefault="00AB31CE" w:rsidP="00AB31CE">
      <w:pPr>
        <w:shd w:val="clear" w:color="auto" w:fill="FFFFFF"/>
        <w:rPr>
          <w:rFonts w:asciiTheme="minorHAnsi" w:hAnsiTheme="minorHAnsi" w:cs="Arial"/>
          <w:b/>
          <w:bCs/>
        </w:rPr>
      </w:pPr>
      <w:r w:rsidRPr="001F4080">
        <w:rPr>
          <w:rFonts w:asciiTheme="minorHAnsi" w:hAnsiTheme="minorHAnsi" w:cs="Arial"/>
          <w:b/>
          <w:bCs/>
        </w:rPr>
        <w:t>CLÁUSULA TERCEIRA - DA DOTAÇÃO ORÇAMENTÁRIA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As despesas em decorrência do objeto desta licitação correrão por conta da seguinte dotação orçamentária:</w:t>
      </w:r>
    </w:p>
    <w:p w:rsidR="00336AD9" w:rsidRPr="00336AD9" w:rsidRDefault="00336AD9" w:rsidP="00336AD9">
      <w:pPr>
        <w:adjustRightInd w:val="0"/>
        <w:jc w:val="both"/>
        <w:rPr>
          <w:rFonts w:asciiTheme="minorHAnsi" w:hAnsiTheme="minorHAnsi" w:cs="Arial"/>
          <w:b/>
          <w:iCs/>
        </w:rPr>
      </w:pPr>
      <w:r w:rsidRPr="00336AD9">
        <w:rPr>
          <w:rFonts w:asciiTheme="minorHAnsi" w:hAnsiTheme="minorHAnsi" w:cs="Arial"/>
          <w:b/>
          <w:iCs/>
        </w:rPr>
        <w:t>Adm:  2019</w:t>
      </w:r>
    </w:p>
    <w:p w:rsidR="00336AD9" w:rsidRPr="00336AD9" w:rsidRDefault="00336AD9" w:rsidP="00336AD9">
      <w:pPr>
        <w:adjustRightInd w:val="0"/>
        <w:jc w:val="both"/>
        <w:rPr>
          <w:rFonts w:asciiTheme="minorHAnsi" w:hAnsiTheme="minorHAnsi" w:cs="Arial"/>
          <w:b/>
          <w:iCs/>
        </w:rPr>
      </w:pPr>
      <w:r w:rsidRPr="00336AD9">
        <w:rPr>
          <w:rFonts w:asciiTheme="minorHAnsi" w:hAnsiTheme="minorHAnsi" w:cs="Arial"/>
          <w:b/>
          <w:iCs/>
        </w:rPr>
        <w:t>Agricultura: 2011</w:t>
      </w:r>
    </w:p>
    <w:p w:rsidR="00336AD9" w:rsidRPr="00336AD9" w:rsidRDefault="00336AD9" w:rsidP="00336AD9">
      <w:pPr>
        <w:adjustRightInd w:val="0"/>
        <w:jc w:val="both"/>
        <w:rPr>
          <w:rFonts w:asciiTheme="minorHAnsi" w:hAnsiTheme="minorHAnsi" w:cs="Arial"/>
          <w:b/>
          <w:iCs/>
        </w:rPr>
      </w:pPr>
      <w:r w:rsidRPr="00336AD9">
        <w:rPr>
          <w:rFonts w:asciiTheme="minorHAnsi" w:hAnsiTheme="minorHAnsi" w:cs="Arial"/>
          <w:b/>
          <w:iCs/>
        </w:rPr>
        <w:t>Obras: 2074</w:t>
      </w:r>
    </w:p>
    <w:p w:rsidR="00336AD9" w:rsidRPr="00336AD9" w:rsidRDefault="00336AD9" w:rsidP="00336AD9">
      <w:pPr>
        <w:adjustRightInd w:val="0"/>
        <w:jc w:val="both"/>
        <w:rPr>
          <w:rFonts w:asciiTheme="minorHAnsi" w:hAnsiTheme="minorHAnsi" w:cs="Arial"/>
          <w:b/>
          <w:iCs/>
        </w:rPr>
      </w:pPr>
      <w:r w:rsidRPr="00336AD9">
        <w:rPr>
          <w:rFonts w:asciiTheme="minorHAnsi" w:hAnsiTheme="minorHAnsi" w:cs="Arial"/>
          <w:b/>
          <w:iCs/>
        </w:rPr>
        <w:t>Recursos hídricos: 2162</w:t>
      </w:r>
    </w:p>
    <w:p w:rsidR="00336AD9" w:rsidRPr="00336AD9" w:rsidRDefault="00336AD9" w:rsidP="00336AD9">
      <w:pPr>
        <w:adjustRightInd w:val="0"/>
        <w:jc w:val="both"/>
        <w:rPr>
          <w:rFonts w:asciiTheme="minorHAnsi" w:hAnsiTheme="minorHAnsi" w:cs="Arial"/>
          <w:b/>
          <w:iCs/>
        </w:rPr>
      </w:pPr>
      <w:r w:rsidRPr="00336AD9">
        <w:rPr>
          <w:rFonts w:asciiTheme="minorHAnsi" w:hAnsiTheme="minorHAnsi" w:cs="Arial"/>
          <w:b/>
          <w:iCs/>
        </w:rPr>
        <w:lastRenderedPageBreak/>
        <w:t>Serviços Públicos: 2026</w:t>
      </w:r>
    </w:p>
    <w:p w:rsidR="00F90224" w:rsidRDefault="00336AD9" w:rsidP="00336AD9">
      <w:pPr>
        <w:adjustRightInd w:val="0"/>
        <w:jc w:val="both"/>
        <w:rPr>
          <w:rFonts w:asciiTheme="minorHAnsi" w:hAnsiTheme="minorHAnsi" w:cs="Arial"/>
          <w:b/>
          <w:iCs/>
        </w:rPr>
      </w:pPr>
      <w:r w:rsidRPr="00336AD9">
        <w:rPr>
          <w:rFonts w:asciiTheme="minorHAnsi" w:hAnsiTheme="minorHAnsi" w:cs="Arial"/>
          <w:b/>
          <w:iCs/>
        </w:rPr>
        <w:t>Elemento: 3.3.90.39</w:t>
      </w:r>
    </w:p>
    <w:p w:rsidR="00AB31CE" w:rsidRPr="001F4080" w:rsidRDefault="00AB31CE" w:rsidP="00F90224">
      <w:pPr>
        <w:adjustRightInd w:val="0"/>
        <w:jc w:val="both"/>
        <w:rPr>
          <w:rFonts w:asciiTheme="minorHAnsi" w:hAnsiTheme="minorHAnsi" w:cs="Arial"/>
        </w:rPr>
      </w:pPr>
      <w:r w:rsidRPr="001F4080">
        <w:rPr>
          <w:rFonts w:asciiTheme="minorHAnsi" w:hAnsiTheme="minorHAnsi" w:cs="Arial"/>
        </w:rPr>
        <w:t xml:space="preserve">Parágrafo único. Em decorrência da vigência dos créditos orçamentários, o CONTRATANTE obrigar-se-á a emitir o empenho suplementar no exercício de </w:t>
      </w:r>
      <w:r w:rsidR="00A712A0">
        <w:rPr>
          <w:rFonts w:asciiTheme="minorHAnsi" w:hAnsiTheme="minorHAnsi" w:cs="Arial"/>
        </w:rPr>
        <w:t>2023</w:t>
      </w:r>
      <w:r w:rsidRPr="001F4080">
        <w:rPr>
          <w:rFonts w:asciiTheme="minorHAnsi" w:hAnsiTheme="minorHAnsi" w:cs="Arial"/>
        </w:rPr>
        <w:t>.</w:t>
      </w:r>
    </w:p>
    <w:p w:rsidR="00AB31CE" w:rsidRPr="001F4080" w:rsidRDefault="00AB31CE" w:rsidP="00AB31CE">
      <w:pPr>
        <w:adjustRightInd w:val="0"/>
        <w:rPr>
          <w:rFonts w:asciiTheme="minorHAnsi" w:hAnsiTheme="minorHAnsi" w:cs="Arial"/>
          <w:b/>
          <w:bCs/>
        </w:rPr>
      </w:pPr>
    </w:p>
    <w:p w:rsidR="00AB31CE" w:rsidRPr="001F4080" w:rsidRDefault="00AB31CE" w:rsidP="00AB31CE">
      <w:pPr>
        <w:adjustRightInd w:val="0"/>
        <w:rPr>
          <w:rFonts w:asciiTheme="minorHAnsi" w:hAnsiTheme="minorHAnsi" w:cs="Arial"/>
          <w:b/>
          <w:bCs/>
        </w:rPr>
      </w:pPr>
      <w:r w:rsidRPr="001F4080">
        <w:rPr>
          <w:rFonts w:asciiTheme="minorHAnsi" w:hAnsiTheme="minorHAnsi" w:cs="Arial"/>
          <w:b/>
          <w:bCs/>
        </w:rPr>
        <w:t>CLÁUSULA QUARTA - PRAZOS E FORMAS DE ENTREGA DO OBJETO DO CONTRATO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A CONTRATADA deverá executar o fornecimento e atender às seguintes condições: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b/>
        </w:rPr>
        <w:t>§1°-</w:t>
      </w:r>
      <w:r w:rsidRPr="001F4080">
        <w:rPr>
          <w:rFonts w:asciiTheme="minorHAnsi" w:hAnsiTheme="minorHAnsi" w:cs="Arial"/>
        </w:rPr>
        <w:t xml:space="preserve"> Os produtos, objeto do fornecimento deste </w:t>
      </w:r>
      <w:r w:rsidR="000424A0">
        <w:rPr>
          <w:rFonts w:asciiTheme="minorHAnsi" w:hAnsiTheme="minorHAnsi" w:cs="Arial"/>
        </w:rPr>
        <w:t>Pregão Eletrônico</w:t>
      </w:r>
      <w:r w:rsidRPr="001F4080">
        <w:rPr>
          <w:rFonts w:asciiTheme="minorHAnsi" w:hAnsiTheme="minorHAnsi" w:cs="Arial"/>
        </w:rPr>
        <w:t>deverão ser entregues na Sede da Prefeitura Municipal de Verdejante, conforme solicitação da Prefeitura Municipal de Verdejante, em horário previamente agendado na Secretaria, no prazo máximo de 10 (dez) dias, contados da solicitação oficial, a partir da assinatura do contrato e/ou emissão do empenho, devidamente acompanhados da Nota Fiscal.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b/>
        </w:rPr>
        <w:t>§2°-</w:t>
      </w:r>
      <w:r w:rsidRPr="001F4080">
        <w:rPr>
          <w:rFonts w:asciiTheme="minorHAnsi" w:hAnsiTheme="minorHAnsi" w:cs="Arial"/>
        </w:rPr>
        <w:t xml:space="preserve"> Fornecer os produtos, com embalagens fechadas sem avarias ou qualquer dano que prejudique a sua conservação.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b/>
        </w:rPr>
        <w:t>§3°-</w:t>
      </w:r>
      <w:r w:rsidRPr="001F4080">
        <w:rPr>
          <w:rFonts w:asciiTheme="minorHAnsi" w:hAnsiTheme="minorHAnsi" w:cs="Arial"/>
        </w:rPr>
        <w:t xml:space="preserve"> Prestar serviço de assistência técnica gratuita, reparar e corrigir, durante o prazo de vigência da garantia, o produto que apresentar vícios, sem ônus para a Administração Municipal, no prazo máximo de 05 (cinco) dias úteis. </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b/>
        </w:rPr>
        <w:t>§4°-</w:t>
      </w:r>
      <w:r w:rsidRPr="001F4080">
        <w:rPr>
          <w:rFonts w:asciiTheme="minorHAnsi" w:hAnsiTheme="minorHAnsi" w:cs="Arial"/>
        </w:rPr>
        <w:t xml:space="preserve"> Durante o prazo de vigência da validade do produto que apresentar vícios ou incorreções, deverá ser reparado e corrigido, sem ônus para a Administração Municipal, no prazo mínimo de 05 (cinco) dias úteis.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b/>
        </w:rPr>
        <w:t>§5°-</w:t>
      </w:r>
      <w:r w:rsidRPr="001F4080">
        <w:rPr>
          <w:rFonts w:asciiTheme="minorHAnsi" w:hAnsiTheme="minorHAnsi" w:cs="Arial"/>
        </w:rPr>
        <w:t xml:space="preserve"> A Licitante vencedora obriga-se a fornecer os produtos objeto deste PREGÃO, em conformidade com as especificações descritas no Anexo I e V deste Edital e na Proposta Financeira apresentada, sendo de sua inteira responsabilidade a substituição dos mesmos, caso não esteja em conformidade com as referidas especificações.</w:t>
      </w:r>
    </w:p>
    <w:p w:rsidR="00AB31CE" w:rsidRPr="001F4080" w:rsidRDefault="00AB31CE" w:rsidP="00AB31CE">
      <w:pPr>
        <w:adjustRightInd w:val="0"/>
        <w:rPr>
          <w:rFonts w:asciiTheme="minorHAnsi" w:hAnsiTheme="minorHAnsi" w:cs="Arial"/>
          <w:b/>
          <w:bCs/>
        </w:rPr>
      </w:pPr>
    </w:p>
    <w:p w:rsidR="00AB31CE" w:rsidRPr="001F4080" w:rsidRDefault="00AB31CE" w:rsidP="00AB31CE">
      <w:pPr>
        <w:adjustRightInd w:val="0"/>
        <w:rPr>
          <w:rFonts w:asciiTheme="minorHAnsi" w:hAnsiTheme="minorHAnsi" w:cs="Arial"/>
          <w:b/>
          <w:bCs/>
        </w:rPr>
      </w:pPr>
      <w:r w:rsidRPr="001F4080">
        <w:rPr>
          <w:rFonts w:asciiTheme="minorHAnsi" w:hAnsiTheme="minorHAnsi" w:cs="Arial"/>
          <w:b/>
          <w:bCs/>
        </w:rPr>
        <w:t>CLÁUSULA QUINTA - PRAZO DE VIGÊNCIA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O presente contrato terá vigência pelo período, a partir da sua assinatura até 31 de Dezembro de </w:t>
      </w:r>
      <w:r w:rsidR="00A712A0">
        <w:rPr>
          <w:rFonts w:asciiTheme="minorHAnsi" w:hAnsiTheme="minorHAnsi" w:cs="Arial"/>
        </w:rPr>
        <w:t>2023</w:t>
      </w:r>
      <w:r w:rsidRPr="001F4080">
        <w:rPr>
          <w:rFonts w:asciiTheme="minorHAnsi" w:hAnsiTheme="minorHAnsi" w:cs="Arial"/>
        </w:rPr>
        <w:t>. Podendo ser prorrogado de acordo com a legislação pertinente.</w:t>
      </w:r>
    </w:p>
    <w:p w:rsidR="00AB31CE" w:rsidRPr="001F4080" w:rsidRDefault="00AB31CE" w:rsidP="00AB31CE">
      <w:pPr>
        <w:adjustRightInd w:val="0"/>
        <w:rPr>
          <w:rFonts w:asciiTheme="minorHAnsi" w:hAnsiTheme="minorHAnsi" w:cs="Arial"/>
          <w:b/>
          <w:bCs/>
        </w:rPr>
      </w:pPr>
    </w:p>
    <w:p w:rsidR="00AB31CE" w:rsidRPr="001F4080" w:rsidRDefault="00AB31CE" w:rsidP="00AB31CE">
      <w:pPr>
        <w:adjustRightInd w:val="0"/>
        <w:rPr>
          <w:rFonts w:asciiTheme="minorHAnsi" w:hAnsiTheme="minorHAnsi" w:cs="Arial"/>
          <w:b/>
          <w:bCs/>
        </w:rPr>
      </w:pPr>
      <w:r w:rsidRPr="001F4080">
        <w:rPr>
          <w:rFonts w:asciiTheme="minorHAnsi" w:hAnsiTheme="minorHAnsi" w:cs="Arial"/>
          <w:b/>
          <w:bCs/>
        </w:rPr>
        <w:t>CLÁUSULA SEXTA - RECEBIMENTO E FISCALIZAÇÃO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O objeto será recebido: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 - provisoriamente, pelo </w:t>
      </w:r>
      <w:r w:rsidRPr="001F4080">
        <w:rPr>
          <w:rFonts w:asciiTheme="minorHAnsi" w:hAnsiTheme="minorHAnsi" w:cs="Arial"/>
          <w:b/>
        </w:rPr>
        <w:t>Setor de Compras</w:t>
      </w:r>
      <w:r w:rsidRPr="001F4080">
        <w:rPr>
          <w:rFonts w:asciiTheme="minorHAnsi" w:hAnsiTheme="minorHAnsi" w:cs="Arial"/>
        </w:rPr>
        <w:t>, para verificação da conformidade com as especificações;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II - definitivamente, por servidor nomeado pela </w:t>
      </w:r>
      <w:r w:rsidRPr="001F4080">
        <w:rPr>
          <w:rFonts w:asciiTheme="minorHAnsi" w:hAnsiTheme="minorHAnsi" w:cs="Arial"/>
          <w:b/>
        </w:rPr>
        <w:t>Secretaria de Administração e Finanças</w:t>
      </w:r>
      <w:r w:rsidRPr="001F4080">
        <w:rPr>
          <w:rFonts w:asciiTheme="minorHAnsi" w:hAnsiTheme="minorHAnsi" w:cs="Arial"/>
        </w:rPr>
        <w:t>, após conferência e verificação da conformidade do material entregue, com as especificações e quantidades constantes na proposta apresentada, e sua conseqüente aceitação.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1º No caso de se constatarem irregularidades no Fornecimento dos serviços, a CONTRATADA será notificada para saná-las no prazo de 5 (cinco) dias úteis.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2º O contrato deverá ser executado fielmente pelas partes, de acordo com as cláusulas avençadas e as normas da Lei Federal nº 8.666/93 respondendo cada uma pelas conseqüências de sua inexecução total ou parcial.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3º Nos termos do art. 67 da Lei Federal nº 8.666/93, a execução do contrato deverá ser acompanhada e fiscalizada por um representante do CONTRATANTE especialmente designado, permitida a contratação de terceiros para assisti-lo e subsidiá-lo de informações pertinentes a essa atribuição. O representante do CONTRATANTE, sob pena de ser responsabilizado administrativamente, anotará em registro próprio todas as ocorrências relacionadas com a execução do contrato, determinando o que for necessário à regularização das faltas ou defeitos observados. As decisões e providências que ultrapassarem a competência do representante deverão ser solicitadas aos seus superiores em 10 (dez) dias corridos para a adoção das medidas convenientes.</w:t>
      </w:r>
    </w:p>
    <w:p w:rsidR="00AB31CE" w:rsidRPr="001F4080" w:rsidRDefault="00AB31CE" w:rsidP="00AB31CE">
      <w:pPr>
        <w:adjustRightInd w:val="0"/>
        <w:jc w:val="both"/>
        <w:rPr>
          <w:rFonts w:asciiTheme="minorHAnsi" w:hAnsiTheme="minorHAnsi" w:cs="Arial"/>
          <w:b/>
          <w:bCs/>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SÉTIMA - LIQUIDAÇÃO E PAGAMENTO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lastRenderedPageBreak/>
        <w:t>Os pagamentos serão efetuados em até 30 (trinta) dias contados da juntada dos seguintes documentos: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nota fiscal original da CONTRATADA devidamente atestada por servidor designado por Servidora da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certidões de regularidade com os tributos federais, estaduais e municipais pertinentes, FGTS e INSS;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 - Certidão Negativa de Débitos Trabalhistas (CNDT), expedida gratuita e eletronicamente, para comprovar a inexistência de débitos inadimplidos perante a Justiça do Trabalho, em atendimento à Lei Federal nº 12.440/11;</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1º Qualquer atraso na apresentação da nota fiscal eletrônica/fatura, ou dos documentos exigidos como condição para pagamento por parte da CONTRATADA, importará em prorrogação automática do prazo de vencimento da obrigação do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 2º O CONTRATANTE verificará as hipóteses de retenção na fonte de encargos tributários. Os tributos relativos ao faturamento serão descontados da CONTRATADA no momento da liquidação da despesa e recolhidos diretamente ao poder público competente. </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3º As normas relativas ao processamento da despesa pública exigem que a liquidação e pagamento sejam efetivados exclusivamente em favor da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4º O crédito se dará por meio de Ordem Bancária com depósito em conta corrente 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5º O CONTRATANTE reserva-se o direito de recusar o pagamento se, no ato da atestação, se a execução não estiver de acordo com as especificações dispostas neste contrato e no Edital.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6º O CONTRATANTE deduzirá do montante a pagar os valores correspondentes a multas ou indenizações devidas pela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7º Com fundamento no artigo 65, §5º, da Lei Federal nº 8.666/93,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OITAVA - REEQUILÍBRIO ECONÔMICO-FINANCEIRO E ATUALIZAÇÃO FINANCEIRA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Fica assegurado o restabelecimento do equilíbrio econômico-financeiro inicial deste contrato, desde que configurada e cabalmente demonstrada qualquer das hipóteses do artigo 65, inciso II, alínea “d”, e §5º da Lei Federal nº 8.666/93.</w:t>
      </w:r>
    </w:p>
    <w:p w:rsidR="00AB31CE" w:rsidRPr="001F4080" w:rsidRDefault="00AB31CE" w:rsidP="00AB31CE">
      <w:pPr>
        <w:adjustRightInd w:val="0"/>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NONA - ALTERAÇÕES, ACRÉSCIMOS E SUPRESSÕES.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A CONTRATADA deverá aceitar, nas mesmas condições estabelecidas neste instrumento, os acréscimos e supressões que se fizerem necessários, limitados a 25% (vinte e cinco por cento) do valor inicial atualizado do contrato.</w:t>
      </w:r>
    </w:p>
    <w:p w:rsidR="00181009" w:rsidRPr="001F4080" w:rsidRDefault="00181009" w:rsidP="00AB31CE">
      <w:pPr>
        <w:adjustRightInd w:val="0"/>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 OBRIGAÇÕES DA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São obrigações da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cumprir rigorosamente os prazos estabelecidos neste contrato, sujeitando-se às sanções nele estabelecidas e nas Leis Federais nos 8.666/93 e 10.520/02;</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II - manter, durante o período de vigência deste contrato, em compatibilidade com as obrigações assumidas, todas as condições de habilitação e qualificação exigidas no Edital do </w:t>
      </w:r>
      <w:r w:rsidR="000424A0">
        <w:rPr>
          <w:rFonts w:asciiTheme="minorHAnsi" w:hAnsiTheme="minorHAnsi" w:cs="Arial"/>
        </w:rPr>
        <w:t>Pregão Eletrônico</w:t>
      </w:r>
      <w:r w:rsidR="002E6E42">
        <w:rPr>
          <w:rFonts w:asciiTheme="minorHAnsi" w:hAnsiTheme="minorHAnsi" w:cs="Arial"/>
        </w:rPr>
        <w:t xml:space="preserve">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III - executar o objeto contratado de acordo com as especificações e prazo exigidas no Edital do </w:t>
      </w:r>
      <w:r w:rsidR="000424A0">
        <w:rPr>
          <w:rFonts w:asciiTheme="minorHAnsi" w:hAnsiTheme="minorHAnsi" w:cs="Arial"/>
        </w:rPr>
        <w:t>Pregão Eletrônico</w:t>
      </w:r>
      <w:r w:rsidR="002E6E42">
        <w:rPr>
          <w:rFonts w:asciiTheme="minorHAnsi" w:hAnsiTheme="minorHAnsi" w:cs="Arial"/>
        </w:rPr>
        <w:t xml:space="preserve"> </w:t>
      </w:r>
      <w:r w:rsidRPr="001F4080">
        <w:rPr>
          <w:rFonts w:asciiTheme="minorHAnsi" w:hAnsiTheme="minorHAnsi" w:cs="Arial"/>
        </w:rPr>
        <w:t xml:space="preserve">n°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IV - responsabilizar-se pelos encargos trabalhistas, previdenciários, fiscais e comerciais resultantes da execução do contrato. A inadimplência da CONTRATADA com referência aos encargos trabalhistas, fiscais e comerciais não transfere ao CONTRATANTE a responsabilidade por seu pagamento. O CONTRATANTE poderá, a qualquer tempo, exigir a comprovação do cumprimento de tais encargos, como condição do </w:t>
      </w:r>
      <w:r w:rsidRPr="001F4080">
        <w:rPr>
          <w:rFonts w:asciiTheme="minorHAnsi" w:hAnsiTheme="minorHAnsi" w:cs="Arial"/>
        </w:rPr>
        <w:lastRenderedPageBreak/>
        <w:t>pagamento dos créditos da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V - executar o fornecimento de acordo com as necessidades do CONTRATANTE, correndo por sua conta todas as despesas com tributos, taxas, encargos sociais, seguro e quaisquer outras que incidam direta ou indiretamente sobre os serviços; </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VI - arcar com as despesas de transporte de equipes da execução do fornecimento aos endereços indicados pelo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VII - indicar formalmente preposto, visando a representá-la, perante o CONTRATANTE durante a execução do presente contrato;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VIII - responsabilizar-se por quaisquer danos pessoais ou materiais que forem causados por seus representantes, inclusive por omissão destes, a agentes públicos ou a terceiros, nas dependências do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IX - Sanar dúvidas, erros ou divergências do exigido no Edital do </w:t>
      </w:r>
      <w:r w:rsidR="000424A0">
        <w:rPr>
          <w:rFonts w:asciiTheme="minorHAnsi" w:hAnsiTheme="minorHAnsi" w:cs="Arial"/>
        </w:rPr>
        <w:t>Pregão Eletrônico</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 ou que desatenderem às especificações do objeto, sempre que necessário, sem ônus adicionais para o CONTRATANTE, no prazo máximo de 5 (cinco) dias úteis, contados a partir do chamado da responsável pelo acompanhamento e fiscalização contratual da CONTRATANTE;</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PRIMEIRA - OBRIGAÇÕES DO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São obrigações do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pagar as faturas decorrentes da obrigação contratual avençada;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 - encaminhar ao preposto da CONTRATADA as requisições para a execução contratual;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III - acompanhar e fiscalizar a boa execução do Fornecimento e aplicar as medidas corretivas necessárias, inclusive às penalidades contratuais e legalmente previstas, comunicando à CONTRATADA as ocorrências que a seu critério exijam medidas corretivas;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IV - prestar as informações e os esclarecimentos que venham a ser solicitados pelos técnicos da CONTRATADA;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V - publicar o extrato deste contrato no Diário Oficial;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VI - receber provisória e definitivamente o objeto do contrato.</w:t>
      </w:r>
    </w:p>
    <w:p w:rsidR="007B6346" w:rsidRPr="001F4080" w:rsidRDefault="007B6346" w:rsidP="00AB31CE">
      <w:pPr>
        <w:adjustRightInd w:val="0"/>
        <w:jc w:val="both"/>
        <w:rPr>
          <w:rFonts w:asciiTheme="minorHAnsi" w:hAnsiTheme="minorHAnsi" w:cs="Arial"/>
        </w:rPr>
      </w:pPr>
    </w:p>
    <w:p w:rsidR="00AB31CE" w:rsidRPr="001F4080" w:rsidRDefault="00AB31CE" w:rsidP="00AB31CE">
      <w:pPr>
        <w:adjustRightInd w:val="0"/>
        <w:rPr>
          <w:rFonts w:asciiTheme="minorHAnsi" w:hAnsiTheme="minorHAnsi" w:cs="Arial"/>
          <w:b/>
          <w:bCs/>
        </w:rPr>
      </w:pPr>
      <w:r w:rsidRPr="001F4080">
        <w:rPr>
          <w:rFonts w:asciiTheme="minorHAnsi" w:hAnsiTheme="minorHAnsi" w:cs="Arial"/>
          <w:b/>
          <w:bCs/>
        </w:rPr>
        <w:t>CLÁUSULA DÉCIMA SEGUNDA - PENALIDADES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O cometimento de irregularidades no Fornecimento do contrato administrativo sujeitará a CONTRATADA à aplicação de sanções administrativas, nos termos das Leis Federais nos 8.666/93 e 10.520/02.</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1º As irregularidades praticadas na execução do contrato administrativo sujeitarão a CONTRATADA às seguintes sanções: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multa, observados os seguintes limites máximos: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a) pelo atraso na execução do Fornecimento, em relação ao prazo estipulado: 1% (um por cento) do valor global, por dia decorrido, até o limite de 10% (dez por cento) do valor do bem não entregue;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b) pela recusa em realizar a Fornecimento, caracterizada em 10 (dez) dias após o vencimento do prazo estipulado: 10% (dez por cento) do valor do bem;</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c) pela demora em substituir o bem rejeitado ou corrigir falhas da Fornecimento, a contar do segundo dia da data da notificação da rejeição: 2% (dois por cento) do valor do bem, por dia decorrido, até o limite de 10% (dez por cento) do valor do bem não substituído/corrigido;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d) pela recusa da CONTRATADA em corrigir as falhas no Fornecimento, entendendo-se como recusa a Fornecimento não efetivado nos 5 (cinco) dias que se seguirem à data da rejeição: 10% (dez por cento) do valor do objeto rejeitados;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e) pelo não cumprimento de qualquer condição fixada no termo contratual ou nas Leis Federais nos 8.666/93, 10.520/2002 e 8.078/90 (Código de Defesa do Consumidor) ou no instrumento convocatório e não abrangida nos incisos anteriores: 1% (um por cento) do valor contratual, para cada evento;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II - impedimento de licitar e contratar com a Prefeitura Municipal de Verdejante, Estado de Pernambuco e descredenciamento do sistema de cadastro municipal, pelo prazo de até 5 (cinco) anos, da CONTRATADA </w:t>
      </w:r>
      <w:r w:rsidRPr="001F4080">
        <w:rPr>
          <w:rFonts w:asciiTheme="minorHAnsi" w:hAnsiTheme="minorHAnsi" w:cs="Arial"/>
        </w:rPr>
        <w:lastRenderedPageBreak/>
        <w:t>que deixar de entregar ou apresentar documentação falsa exigida para o certame, ensejar o retardamento do execução de seu objeto, não mantiver a proposta, falhar ou fraudar na execução do contrato, comportar-se de modo inidôneo ou cometer fraude fiscal.</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2º A pena pecuniária de multa destina-se às hipóteses de: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atraso injustificado na execução do contrato;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 – inexecução total ou parcial do contrato.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3º O atraso, para efeito do cálculo de multa, será contado em dias corridos, a partir do dia seguinte ao do vencimento do prazo de entrega ou execução do contrato, e a multa será aplicada quando o atraso for superior a 5 (cinco) dias.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4º A sanção de multa poderá ser aplicada cumulativamente com as demais penalidades.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5º O valor correspondente à multa será descontado da garantia prestada, retido dos pagamentos subseqüentes devidos pelo CONTRATANTE em decorrência da execução contratual ou cobrado judicialmente.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6º Objetivando evitar dano ao Erário, a Prefeitura poderá adotar medida cautelar para suspender o pagamento à CONTRATADA na proporção do valor de eventual multa a ser aplicada até o término do processo administrativo.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7º As sanções serão aplicadas de forma gradativa, obedecidos os princípios da razoabilidade e da proporcionalidade, após regular processo administrativo com garantia de defesa prévia e de interposição de recurso.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8º Na estipulação das sanções, deverão ser considerados o grau de comprometimento do interesse público e o prejuízo pecuniário decorrente das irregularidades constatadas.</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TERCEIRA - RESCISÃO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A inexecução total ou parcial deste contrato enseja a sua rescisão, conforme disposto nos artigos </w:t>
      </w:r>
      <w:smartTag w:uri="urn:schemas-microsoft-com:office:smarttags" w:element="metricconverter">
        <w:smartTagPr>
          <w:attr w:name="ProductID" w:val="77 a"/>
        </w:smartTagPr>
        <w:r w:rsidRPr="001F4080">
          <w:rPr>
            <w:rFonts w:asciiTheme="minorHAnsi" w:hAnsiTheme="minorHAnsi" w:cs="Arial"/>
          </w:rPr>
          <w:t>77 a</w:t>
        </w:r>
      </w:smartTag>
      <w:r w:rsidRPr="001F4080">
        <w:rPr>
          <w:rFonts w:asciiTheme="minorHAnsi" w:hAnsiTheme="minorHAnsi" w:cs="Arial"/>
        </w:rPr>
        <w:t xml:space="preserve"> 80 da Lei Federal nº 8.666/93.</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1º Os casos de rescisão contratual serão formalmente motivados nos autos do processo administrativo próprio, assegurado o contraditório e a ampla defesa.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2º A rescisão deste contrato poderá ser:</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 - por ato unilateral e escrito do CONTRATANTE, nos casos enumerados nos incisos I a XII, XVII e XVIII do artigo 78 da Lei mencionada, notificando-se a CONTRATADA com a antecedência mínima de 05 (cinco) dias corridos; ou</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 - amigável, por acordo entre as partes, desde que haja conveniência para o CONTRATANTE, nos casos dos incisos XIII a XVI do artigo 78 da Lei Federal nº 8.666/93, atualizada; ou</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III - judicial, nos termos da legislação vigente sobre a matéria.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3º A rescisão unilateral ou amigável será precedida de autorização escrita e fundamentada da autoridade máxima do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4º A declaração de rescisão deste contrato, independentemente da prévia notificação judicial ou extrajudicial, operará seus efeitos a partir da publicação do extrato no Diário Oficial do Estado de Pernambuco.</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QUARTA - FUNDAMENTAÇÃO LEGAL E VINCULAÇÃO AO INSTRUMENTO CONVOCATÓRIO E À PROPOSTA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Integram o presente instrumento, como se transcritos estivessem, o Edital de </w:t>
      </w:r>
      <w:r w:rsidR="000424A0">
        <w:rPr>
          <w:rFonts w:asciiTheme="minorHAnsi" w:hAnsiTheme="minorHAnsi" w:cs="Arial"/>
        </w:rPr>
        <w:t xml:space="preserve">Pregão Eletrônico </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 com seus anexos, e a proposta da CONTRATADA, adjudicada e homologada pelo CONTRATANTE.</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 1° A CONTRATADA fica obrigada a manter durante a vigência deste contrato, em compatibilidade com as obrigações assumidas, todas as condições de habilitação exigidas no Edital do </w:t>
      </w:r>
      <w:r w:rsidR="000424A0">
        <w:rPr>
          <w:rFonts w:asciiTheme="minorHAnsi" w:hAnsiTheme="minorHAnsi" w:cs="Arial"/>
        </w:rPr>
        <w:t xml:space="preserve">Pregão Eletrônico </w:t>
      </w:r>
      <w:r w:rsidRPr="001F4080">
        <w:rPr>
          <w:rFonts w:asciiTheme="minorHAnsi" w:hAnsiTheme="minorHAnsi" w:cs="Arial"/>
        </w:rPr>
        <w:t xml:space="preserve">nº </w:t>
      </w:r>
      <w:r w:rsidR="00336AD9">
        <w:rPr>
          <w:rFonts w:asciiTheme="minorHAnsi" w:hAnsiTheme="minorHAnsi" w:cs="Arial"/>
        </w:rPr>
        <w:t>017/</w:t>
      </w:r>
      <w:r w:rsidR="00A712A0">
        <w:rPr>
          <w:rFonts w:asciiTheme="minorHAnsi" w:hAnsiTheme="minorHAnsi" w:cs="Arial"/>
        </w:rPr>
        <w:t>2023</w:t>
      </w:r>
      <w:r w:rsidRPr="001F4080">
        <w:rPr>
          <w:rFonts w:asciiTheme="minorHAnsi" w:hAnsiTheme="minorHAnsi" w:cs="Arial"/>
        </w:rPr>
        <w:t>;</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 xml:space="preserve">§ 2° Este contrato regula-se pelas suas cláusulas, pelas Leis Federais nos 8.666/93, 10.520/02 e 8.078/90 (Código de Defesa do Consumidor), e pelos preceitos de direito público, aplicando-se-lhe, supletivamente, </w:t>
      </w:r>
      <w:r w:rsidRPr="001F4080">
        <w:rPr>
          <w:rFonts w:asciiTheme="minorHAnsi" w:hAnsiTheme="minorHAnsi" w:cs="Arial"/>
        </w:rPr>
        <w:lastRenderedPageBreak/>
        <w:t>os princípios da teoria geral dos contratos e as disposições de direito publico.</w:t>
      </w:r>
    </w:p>
    <w:p w:rsidR="00AB31CE" w:rsidRDefault="00AB31CE" w:rsidP="00AB31CE">
      <w:pPr>
        <w:adjustRightInd w:val="0"/>
        <w:jc w:val="both"/>
        <w:rPr>
          <w:rFonts w:asciiTheme="minorHAnsi" w:hAnsiTheme="minorHAnsi" w:cs="Arial"/>
        </w:rPr>
      </w:pPr>
    </w:p>
    <w:p w:rsidR="008B6373" w:rsidRPr="001F4080" w:rsidRDefault="008B6373"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QUINTA - CONTAGEM DOS PRAZOS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Nos termos do artigo 110 da Lei Federal nº 8.666/93, na contagem dos prazos estabelecidos neste contrato excluir-se-á o dia do início e incluir-se-á o do vencimento, e considerar-se-ão os dias consecutivos, exceto quando for explicitamente disposto em contrário. Só se iniciam e vencem os prazos referidos neste contrato em dia de expediente na sede do CONTRATANTE.</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SEXTA - COMUNICAÇÕES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Todas as comunicações do CONTRATANTE à CONTRATADA, ou vice-versa, serão efetuadas por escrito e só assim produzirão seus efeitos.</w:t>
      </w:r>
    </w:p>
    <w:p w:rsidR="00AB31CE" w:rsidRPr="001F4080" w:rsidRDefault="00AB31CE" w:rsidP="00AB31CE">
      <w:pPr>
        <w:adjustRightInd w:val="0"/>
        <w:jc w:val="both"/>
        <w:rPr>
          <w:rFonts w:asciiTheme="minorHAnsi" w:hAnsiTheme="minorHAnsi" w:cs="Arial"/>
          <w:b/>
          <w:bCs/>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SÉTIMA - PUBLICIDADE DOS ATOS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Conforme dispõe o artigo 61, parágrafo único, da Lei Federal nº 8.666/93, os extratos do presente contrato e de eventuais aditivos serão publicados no Diário Oficial do Município (AMUPE) seguinte a sua assinatura.</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Parágrafo único. Nos termos do artigo 63 da Lei Federal nº 8.666/93, e de acordo com o Princípio Constitucional da Publicidade, é permitido a qualquer interessado o conhecimento dos termos do contrato e do respectivo processo licitatório.</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OITAVA - TERMO ADITIVO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Qualquer medida que implique alteração dos direitos/obrigações, aqui pactuados só poderá ser adotada mediante autorização por escrito das partes, e será obrigatoriamente ratificada por termo aditivo ao contrato, que passará a integrá-lo para todos os efeitos, regulando as ocorrências futuras.</w:t>
      </w:r>
    </w:p>
    <w:p w:rsidR="00A712A0" w:rsidRDefault="00A712A0" w:rsidP="00AB31CE">
      <w:pPr>
        <w:adjustRightInd w:val="0"/>
        <w:jc w:val="both"/>
        <w:rPr>
          <w:rFonts w:asciiTheme="minorHAnsi" w:hAnsiTheme="minorHAnsi" w:cs="Arial"/>
          <w:b/>
          <w:bCs/>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DÉCIMA NONA - TOLERÂNCIAS</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Quaisquer tolerâncias entre as partes não importarão em novação de qualquer uma das cláusulas ou condições estatuídas neste contrato, as quais permanecerão íntegras.</w:t>
      </w:r>
    </w:p>
    <w:p w:rsidR="003A3E84" w:rsidRPr="001F4080" w:rsidRDefault="003A3E84"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b/>
          <w:bCs/>
        </w:rPr>
      </w:pPr>
      <w:r w:rsidRPr="001F4080">
        <w:rPr>
          <w:rFonts w:asciiTheme="minorHAnsi" w:hAnsiTheme="minorHAnsi" w:cs="Arial"/>
          <w:b/>
          <w:bCs/>
        </w:rPr>
        <w:t>CLÁUSULA VIGÉSIMA - FORO</w:t>
      </w: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Para dirimirem dúvidas ou litígios decorrentes deste contrato fica eleito o Foro da Comarca deste município de Verdejante, estado de Pernambuco, com expressa renúncia a qualquer outro, por mais privilegiado que seja.</w:t>
      </w:r>
    </w:p>
    <w:p w:rsidR="00AB31CE" w:rsidRPr="001F4080" w:rsidRDefault="00AB31CE" w:rsidP="00AB31CE">
      <w:pPr>
        <w:adjustRightInd w:val="0"/>
        <w:jc w:val="both"/>
        <w:rPr>
          <w:rFonts w:asciiTheme="minorHAnsi" w:hAnsiTheme="minorHAnsi" w:cs="Arial"/>
        </w:rPr>
      </w:pPr>
    </w:p>
    <w:p w:rsidR="00AB31CE" w:rsidRPr="001F4080" w:rsidRDefault="00AB31CE" w:rsidP="00AB31CE">
      <w:pPr>
        <w:adjustRightInd w:val="0"/>
        <w:jc w:val="both"/>
        <w:rPr>
          <w:rFonts w:asciiTheme="minorHAnsi" w:hAnsiTheme="minorHAnsi" w:cs="Arial"/>
        </w:rPr>
      </w:pPr>
      <w:r w:rsidRPr="001F4080">
        <w:rPr>
          <w:rFonts w:asciiTheme="minorHAnsi" w:hAnsiTheme="minorHAnsi" w:cs="Arial"/>
        </w:rPr>
        <w:t>E, por estarem justas e contratadas, as partes firmam o presente termo contratual, por si e seus sucessores, em 3 (três) vias iguais e rubricadas, para todos os fins de direito.</w:t>
      </w:r>
    </w:p>
    <w:p w:rsidR="00AB31CE" w:rsidRPr="001F4080" w:rsidRDefault="00AB31CE" w:rsidP="00AB31CE">
      <w:pPr>
        <w:adjustRightInd w:val="0"/>
        <w:jc w:val="center"/>
        <w:rPr>
          <w:rFonts w:asciiTheme="minorHAnsi" w:hAnsiTheme="minorHAnsi" w:cs="Arial"/>
        </w:rPr>
      </w:pPr>
    </w:p>
    <w:p w:rsidR="00AB31CE" w:rsidRDefault="00AB31CE" w:rsidP="00AB31CE">
      <w:pPr>
        <w:adjustRightInd w:val="0"/>
        <w:jc w:val="center"/>
        <w:rPr>
          <w:rFonts w:asciiTheme="minorHAnsi" w:hAnsiTheme="minorHAnsi" w:cs="Arial"/>
        </w:rPr>
      </w:pPr>
      <w:r w:rsidRPr="001F4080">
        <w:rPr>
          <w:rFonts w:asciiTheme="minorHAnsi" w:hAnsiTheme="minorHAnsi" w:cs="Arial"/>
        </w:rPr>
        <w:t xml:space="preserve">Verdejante, ______de _____________________ de </w:t>
      </w:r>
      <w:r w:rsidR="00A712A0">
        <w:rPr>
          <w:rFonts w:asciiTheme="minorHAnsi" w:hAnsiTheme="minorHAnsi" w:cs="Arial"/>
        </w:rPr>
        <w:t>2023</w:t>
      </w:r>
      <w:r w:rsidRPr="001F4080">
        <w:rPr>
          <w:rFonts w:asciiTheme="minorHAnsi" w:hAnsiTheme="minorHAnsi" w:cs="Arial"/>
        </w:rPr>
        <w:t>.</w:t>
      </w:r>
    </w:p>
    <w:p w:rsidR="00841352" w:rsidRPr="001F4080" w:rsidRDefault="00841352" w:rsidP="00AB31CE">
      <w:pPr>
        <w:adjustRightInd w:val="0"/>
        <w:jc w:val="center"/>
        <w:rPr>
          <w:rFonts w:asciiTheme="minorHAnsi" w:hAnsiTheme="minorHAnsi" w:cs="Arial"/>
        </w:rPr>
      </w:pPr>
    </w:p>
    <w:p w:rsidR="00AB31CE" w:rsidRPr="001F4080" w:rsidRDefault="00AB31CE" w:rsidP="00AB31CE">
      <w:pPr>
        <w:adjustRightInd w:val="0"/>
        <w:jc w:val="center"/>
        <w:rPr>
          <w:rFonts w:asciiTheme="minorHAnsi" w:hAnsiTheme="minorHAnsi" w:cs="Arial"/>
        </w:rPr>
      </w:pPr>
    </w:p>
    <w:p w:rsidR="00EC52EF" w:rsidRDefault="00EC52EF" w:rsidP="00AB31CE">
      <w:pPr>
        <w:adjustRightInd w:val="0"/>
        <w:jc w:val="center"/>
        <w:rPr>
          <w:rFonts w:asciiTheme="minorHAnsi" w:hAnsiTheme="minorHAnsi" w:cs="Arial"/>
        </w:rPr>
        <w:sectPr w:rsidR="00EC52EF" w:rsidSect="00841352">
          <w:footerReference w:type="default" r:id="rId15"/>
          <w:pgSz w:w="11906" w:h="16838"/>
          <w:pgMar w:top="792" w:right="707" w:bottom="1417" w:left="1560" w:header="426" w:footer="0" w:gutter="0"/>
          <w:cols w:space="708"/>
          <w:docGrid w:linePitch="360"/>
        </w:sectPr>
      </w:pP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lastRenderedPageBreak/>
        <w:t>______________________________________</w:t>
      </w:r>
    </w:p>
    <w:p w:rsidR="002E6E42" w:rsidRPr="002E6E42" w:rsidRDefault="002E6E42" w:rsidP="002E6E42">
      <w:pPr>
        <w:adjustRightInd w:val="0"/>
        <w:jc w:val="center"/>
        <w:rPr>
          <w:rFonts w:asciiTheme="minorHAnsi" w:hAnsiTheme="minorHAnsi" w:cs="Arial"/>
          <w:b/>
          <w:bCs/>
          <w:color w:val="000000"/>
        </w:rPr>
      </w:pPr>
      <w:r w:rsidRPr="002E6E42">
        <w:rPr>
          <w:rFonts w:asciiTheme="minorHAnsi" w:hAnsiTheme="minorHAnsi" w:cs="Arial"/>
          <w:b/>
          <w:bCs/>
          <w:color w:val="000000"/>
        </w:rPr>
        <w:t>HAROLDO SILVA TAVARES</w:t>
      </w:r>
    </w:p>
    <w:p w:rsidR="00AB31CE" w:rsidRPr="001F4080" w:rsidRDefault="002E6E42" w:rsidP="002E6E42">
      <w:pPr>
        <w:adjustRightInd w:val="0"/>
        <w:jc w:val="center"/>
        <w:rPr>
          <w:rFonts w:asciiTheme="minorHAnsi" w:hAnsiTheme="minorHAnsi" w:cs="Arial"/>
          <w:b/>
          <w:bCs/>
        </w:rPr>
      </w:pPr>
      <w:r w:rsidRPr="002E6E42">
        <w:rPr>
          <w:rFonts w:asciiTheme="minorHAnsi" w:hAnsiTheme="minorHAnsi" w:cs="Arial"/>
          <w:b/>
          <w:bCs/>
          <w:color w:val="000000"/>
        </w:rPr>
        <w:t>PREFEITO</w:t>
      </w:r>
    </w:p>
    <w:p w:rsidR="00AB31CE" w:rsidRPr="001F4080" w:rsidRDefault="00AB31CE" w:rsidP="00AB31CE">
      <w:pPr>
        <w:adjustRightInd w:val="0"/>
        <w:jc w:val="center"/>
        <w:rPr>
          <w:rFonts w:asciiTheme="minorHAnsi" w:hAnsiTheme="minorHAnsi" w:cs="Arial"/>
          <w:b/>
          <w:bCs/>
        </w:rPr>
      </w:pPr>
      <w:r w:rsidRPr="001F4080">
        <w:rPr>
          <w:rFonts w:asciiTheme="minorHAnsi" w:hAnsiTheme="minorHAnsi" w:cs="Arial"/>
          <w:b/>
          <w:bCs/>
        </w:rPr>
        <w:t>CONTRATANTE</w:t>
      </w:r>
    </w:p>
    <w:p w:rsidR="00AB31CE" w:rsidRDefault="00AB31CE" w:rsidP="00AB31CE">
      <w:pPr>
        <w:adjustRightInd w:val="0"/>
        <w:jc w:val="center"/>
        <w:rPr>
          <w:rFonts w:asciiTheme="minorHAnsi" w:hAnsiTheme="minorHAnsi" w:cs="Arial"/>
          <w:b/>
          <w:bCs/>
        </w:rPr>
      </w:pPr>
    </w:p>
    <w:p w:rsidR="00AB31CE" w:rsidRPr="001F4080" w:rsidRDefault="00AB31CE" w:rsidP="00AB31CE">
      <w:pPr>
        <w:adjustRightInd w:val="0"/>
        <w:jc w:val="center"/>
        <w:rPr>
          <w:rFonts w:asciiTheme="minorHAnsi" w:hAnsiTheme="minorHAnsi" w:cs="Arial"/>
        </w:rPr>
      </w:pPr>
      <w:r w:rsidRPr="001F4080">
        <w:rPr>
          <w:rFonts w:asciiTheme="minorHAnsi" w:hAnsiTheme="minorHAnsi" w:cs="Arial"/>
        </w:rPr>
        <w:lastRenderedPageBreak/>
        <w:t>__________________________________</w:t>
      </w:r>
    </w:p>
    <w:p w:rsidR="00AB31CE" w:rsidRPr="001F4080" w:rsidRDefault="00AB31CE" w:rsidP="00AB31CE">
      <w:pPr>
        <w:adjustRightInd w:val="0"/>
        <w:jc w:val="center"/>
        <w:rPr>
          <w:rFonts w:asciiTheme="minorHAnsi" w:hAnsiTheme="minorHAnsi" w:cs="Arial"/>
          <w:i/>
          <w:iCs/>
        </w:rPr>
      </w:pPr>
      <w:r w:rsidRPr="001F4080">
        <w:rPr>
          <w:rFonts w:asciiTheme="minorHAnsi" w:hAnsiTheme="minorHAnsi" w:cs="Arial"/>
          <w:i/>
          <w:iCs/>
        </w:rPr>
        <w:t>[ inserir razão social da empresa ]</w:t>
      </w:r>
    </w:p>
    <w:p w:rsidR="00AB31CE" w:rsidRPr="001F4080" w:rsidRDefault="00AB31CE" w:rsidP="00AB31CE">
      <w:pPr>
        <w:adjustRightInd w:val="0"/>
        <w:jc w:val="center"/>
        <w:rPr>
          <w:rFonts w:asciiTheme="minorHAnsi" w:hAnsiTheme="minorHAnsi" w:cs="Arial"/>
          <w:i/>
          <w:iCs/>
        </w:rPr>
      </w:pPr>
      <w:r w:rsidRPr="001F4080">
        <w:rPr>
          <w:rFonts w:asciiTheme="minorHAnsi" w:hAnsiTheme="minorHAnsi" w:cs="Arial"/>
          <w:i/>
          <w:iCs/>
        </w:rPr>
        <w:t>[ inserir representante legal da empresa ]</w:t>
      </w:r>
    </w:p>
    <w:p w:rsidR="00EC52EF" w:rsidRDefault="00AB31CE" w:rsidP="00AB31CE">
      <w:pPr>
        <w:adjustRightInd w:val="0"/>
        <w:jc w:val="center"/>
        <w:rPr>
          <w:rFonts w:asciiTheme="minorHAnsi" w:hAnsiTheme="minorHAnsi" w:cs="Arial"/>
          <w:b/>
          <w:bCs/>
        </w:rPr>
        <w:sectPr w:rsidR="00EC52EF" w:rsidSect="00EC52EF">
          <w:type w:val="continuous"/>
          <w:pgSz w:w="11906" w:h="16838"/>
          <w:pgMar w:top="792" w:right="991" w:bottom="1417" w:left="1701" w:header="426" w:footer="244" w:gutter="0"/>
          <w:cols w:num="2" w:space="708"/>
          <w:docGrid w:linePitch="360"/>
        </w:sectPr>
      </w:pPr>
      <w:r w:rsidRPr="001F4080">
        <w:rPr>
          <w:rFonts w:asciiTheme="minorHAnsi" w:hAnsiTheme="minorHAnsi" w:cs="Arial"/>
          <w:b/>
          <w:bCs/>
        </w:rPr>
        <w:t>CONTRATADA</w:t>
      </w:r>
    </w:p>
    <w:p w:rsidR="00AB31CE" w:rsidRPr="001F4080" w:rsidRDefault="00AB31CE" w:rsidP="00AB31CE">
      <w:pPr>
        <w:adjustRightInd w:val="0"/>
        <w:jc w:val="center"/>
        <w:rPr>
          <w:rFonts w:asciiTheme="minorHAnsi" w:hAnsiTheme="minorHAnsi" w:cs="Arial"/>
        </w:rPr>
      </w:pPr>
    </w:p>
    <w:p w:rsidR="00776AF3" w:rsidRDefault="00776AF3" w:rsidP="007E6E90">
      <w:pPr>
        <w:pStyle w:val="Ttulo1"/>
        <w:spacing w:line="244" w:lineRule="exact"/>
        <w:ind w:left="0"/>
        <w:jc w:val="center"/>
        <w:rPr>
          <w:rFonts w:asciiTheme="minorHAnsi" w:hAnsiTheme="minorHAnsi" w:cs="Arial"/>
          <w:bCs w:val="0"/>
        </w:rPr>
      </w:pPr>
    </w:p>
    <w:p w:rsidR="00776AF3" w:rsidRDefault="00776AF3">
      <w:pPr>
        <w:rPr>
          <w:rFonts w:asciiTheme="minorHAnsi" w:hAnsiTheme="minorHAnsi" w:cs="Arial"/>
          <w:b/>
          <w:sz w:val="20"/>
          <w:szCs w:val="20"/>
        </w:rPr>
      </w:pPr>
      <w:r>
        <w:rPr>
          <w:rFonts w:asciiTheme="minorHAnsi" w:hAnsiTheme="minorHAnsi" w:cs="Arial"/>
          <w:bCs/>
        </w:rPr>
        <w:br w:type="page"/>
      </w:r>
    </w:p>
    <w:p w:rsidR="007E6E90" w:rsidRDefault="007E6E90" w:rsidP="007E6E90">
      <w:pPr>
        <w:pStyle w:val="Ttulo1"/>
        <w:spacing w:line="244" w:lineRule="exact"/>
        <w:ind w:left="0"/>
        <w:jc w:val="center"/>
        <w:rPr>
          <w:rFonts w:asciiTheme="minorHAnsi" w:hAnsiTheme="minorHAnsi" w:cs="Arial"/>
          <w:bCs w:val="0"/>
        </w:rPr>
      </w:pPr>
      <w:r w:rsidRPr="007E6E90">
        <w:rPr>
          <w:rFonts w:asciiTheme="minorHAnsi" w:hAnsiTheme="minorHAnsi" w:cs="Arial"/>
          <w:bCs w:val="0"/>
        </w:rPr>
        <w:lastRenderedPageBreak/>
        <w:t>VI - MINUTA DA ATA DE REGISTRO DE PREÇO</w:t>
      </w:r>
    </w:p>
    <w:p w:rsidR="007E6E90" w:rsidRDefault="007E6E90" w:rsidP="007E6E90">
      <w:pPr>
        <w:pStyle w:val="Ttulo1"/>
        <w:spacing w:line="244" w:lineRule="exact"/>
        <w:ind w:left="0"/>
        <w:rPr>
          <w:rFonts w:asciiTheme="minorHAnsi" w:hAnsiTheme="minorHAnsi" w:cs="Arial"/>
          <w:bCs w:val="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 xml:space="preserve">TERMO N.º </w:t>
      </w:r>
    </w:p>
    <w:p w:rsidR="007E6E90" w:rsidRPr="005C6495" w:rsidRDefault="007E6E90" w:rsidP="007E6E90">
      <w:pPr>
        <w:adjustRightInd w:val="0"/>
        <w:ind w:left="4956"/>
        <w:jc w:val="both"/>
        <w:rPr>
          <w:rFonts w:ascii="Calibri" w:hAnsi="Calibri" w:cs="Tahoma"/>
          <w:color w:val="000000"/>
        </w:rPr>
      </w:pPr>
      <w:r w:rsidRPr="005C6495">
        <w:rPr>
          <w:rFonts w:ascii="Calibri" w:hAnsi="Calibri" w:cs="Tahoma,Bold"/>
          <w:b/>
          <w:bCs/>
          <w:color w:val="000000"/>
        </w:rPr>
        <w:t>TERMO DE COMPROMISSO DE ATA DE REGISTRO DE PREÇOS PARA</w:t>
      </w:r>
      <w:r w:rsidRPr="005C6495">
        <w:rPr>
          <w:rFonts w:ascii="Calibri" w:hAnsi="Calibri" w:cs="Tahoma"/>
          <w:color w:val="000000"/>
        </w:rPr>
        <w:t xml:space="preserve"> FORNECIMENTO, QUE ENTRE SI</w:t>
      </w:r>
      <w:r w:rsidR="000424A0">
        <w:rPr>
          <w:rFonts w:ascii="Calibri" w:hAnsi="Calibri" w:cs="Tahoma"/>
          <w:color w:val="000000"/>
        </w:rPr>
        <w:t xml:space="preserve"> </w:t>
      </w:r>
      <w:r w:rsidRPr="005C6495">
        <w:rPr>
          <w:rFonts w:ascii="Calibri" w:hAnsi="Calibri" w:cs="Tahoma"/>
          <w:color w:val="000000"/>
        </w:rPr>
        <w:t xml:space="preserve">FAZEM, DE UM LADO </w:t>
      </w:r>
      <w:r>
        <w:rPr>
          <w:rFonts w:ascii="Calibri" w:hAnsi="Calibri" w:cs="Tahoma"/>
          <w:color w:val="000000"/>
        </w:rPr>
        <w:t>A PREFEITURA MUNICIPAL DE VERDEJANTE</w:t>
      </w:r>
      <w:r w:rsidRPr="005C6495">
        <w:rPr>
          <w:rFonts w:ascii="Calibri" w:hAnsi="Calibri" w:cs="Tahoma"/>
          <w:color w:val="000000"/>
        </w:rPr>
        <w:t xml:space="preserve">, E DO OUTRO A </w:t>
      </w:r>
      <w:r w:rsidRPr="005C6495">
        <w:rPr>
          <w:rFonts w:ascii="Calibri" w:hAnsi="Calibri" w:cs="Tahoma,Bold"/>
          <w:b/>
          <w:bCs/>
          <w:color w:val="000000"/>
        </w:rPr>
        <w:t>EMPRESA ________</w:t>
      </w:r>
      <w:r w:rsidRPr="005C6495">
        <w:rPr>
          <w:rFonts w:ascii="Calibri" w:hAnsi="Calibri" w:cs="Tahoma"/>
          <w:color w:val="000000"/>
        </w:rPr>
        <w:t>, NOS TERMOS E CONDIÇÕESQUE SE RECIPROCAMENTE OUTORGAM E SE COMPROMETEM.</w:t>
      </w:r>
    </w:p>
    <w:p w:rsidR="007E6E90" w:rsidRPr="005C6495" w:rsidRDefault="007E6E90" w:rsidP="007E6E90">
      <w:pPr>
        <w:adjustRightInd w:val="0"/>
        <w:ind w:left="4956"/>
        <w:jc w:val="both"/>
        <w:rPr>
          <w:rFonts w:ascii="Calibri" w:hAnsi="Calibri" w:cs="Tahoma"/>
          <w:color w:val="000000"/>
        </w:rPr>
      </w:pPr>
    </w:p>
    <w:p w:rsidR="007E6E90" w:rsidRPr="005C6495" w:rsidRDefault="007E6E90" w:rsidP="007E6E90">
      <w:pPr>
        <w:adjustRightInd w:val="0"/>
        <w:jc w:val="both"/>
        <w:rPr>
          <w:rFonts w:ascii="Calibri" w:hAnsi="Calibri" w:cs="Tahoma"/>
          <w:color w:val="000000"/>
        </w:rPr>
      </w:pPr>
      <w:r w:rsidRPr="00444877">
        <w:rPr>
          <w:rFonts w:ascii="Calibri" w:hAnsi="Calibri" w:cs="Tahoma"/>
          <w:b/>
          <w:color w:val="000000"/>
        </w:rPr>
        <w:t xml:space="preserve">O MUNICÍPIO DE VERDEJANTE/PE, </w:t>
      </w:r>
      <w:r w:rsidRPr="00444877">
        <w:rPr>
          <w:rFonts w:ascii="Calibri" w:hAnsi="Calibri" w:cs="Tahoma"/>
          <w:color w:val="000000"/>
        </w:rPr>
        <w:t xml:space="preserve">(PREFEITURA MUNICIPAL), Pessoa Jurídica de Direito Público Interno, Cadastrada no CNPJ do MF sob o no 11.348.570/0001-93, com sedena Praça Raimundo Targino Ferreira nº 22, Centro, nesta Cidade Verdejante CEP 56.120-000, doravante denominado CONTRATANTE, </w:t>
      </w:r>
      <w:r w:rsidR="002E6E42" w:rsidRPr="002E6E42">
        <w:rPr>
          <w:rFonts w:ascii="Calibri" w:hAnsi="Calibri" w:cs="Tahoma"/>
          <w:color w:val="000000"/>
        </w:rPr>
        <w:t xml:space="preserve">representada pelo seu Prefeito, HAROLDO SILVA TAVARES, brasileiro, casado, veterinário, portador do CPF sob o n° 558.697.344-87 </w:t>
      </w:r>
      <w:r w:rsidRPr="00E65233">
        <w:rPr>
          <w:rFonts w:ascii="Calibri" w:hAnsi="Calibri" w:cs="Tahoma"/>
          <w:color w:val="000000"/>
        </w:rPr>
        <w:t>e do outro lado Empresa _________________., empresa legalmente constituída, cadastrada no CNPJ: ___________________, com endereço na Rua __________________, neste ato representado por ____________________________, _______________, _______________, empresário, portador do CPF nº  _________________________ e da Carteira de Identidade nº _________________-SSP</w:t>
      </w:r>
      <w:r>
        <w:rPr>
          <w:rFonts w:ascii="Calibri" w:hAnsi="Calibri" w:cs="Tahoma"/>
          <w:color w:val="000000"/>
        </w:rPr>
        <w:t>/</w:t>
      </w:r>
      <w:r w:rsidRPr="00E65233">
        <w:rPr>
          <w:rFonts w:ascii="Calibri" w:hAnsi="Calibri" w:cs="Tahoma"/>
          <w:color w:val="000000"/>
        </w:rPr>
        <w:t>PE, residente e domiciliado na  Rua ______________________________________,</w:t>
      </w:r>
      <w:r w:rsidRPr="005C6495">
        <w:rPr>
          <w:rFonts w:ascii="Calibri" w:hAnsi="Calibri" w:cs="Tahoma"/>
          <w:color w:val="000000"/>
        </w:rPr>
        <w:t xml:space="preserve">a seguir denominada PROMITENTE VENDEDORA, acordam e ajustam firmar o presente Termo de Ata de Registro de Preços, nos termos da Lei n° 8.666/93, de 21 de julho de1993 e Decreto municipal nº </w:t>
      </w:r>
      <w:r w:rsidR="00336AD9">
        <w:rPr>
          <w:rFonts w:ascii="Calibri" w:hAnsi="Calibri" w:cs="Tahoma"/>
          <w:color w:val="000000"/>
        </w:rPr>
        <w:t>017/</w:t>
      </w:r>
      <w:r w:rsidRPr="005C6495">
        <w:rPr>
          <w:rFonts w:ascii="Calibri" w:hAnsi="Calibri" w:cs="Tahoma"/>
          <w:color w:val="000000"/>
        </w:rPr>
        <w:t>20</w:t>
      </w:r>
      <w:r w:rsidR="002E6E42">
        <w:rPr>
          <w:rFonts w:ascii="Calibri" w:hAnsi="Calibri" w:cs="Tahoma"/>
          <w:color w:val="000000"/>
        </w:rPr>
        <w:t>18</w:t>
      </w:r>
      <w:r w:rsidRPr="005C6495">
        <w:rPr>
          <w:rFonts w:ascii="Calibri" w:hAnsi="Calibri" w:cs="Tahoma"/>
          <w:color w:val="000000"/>
        </w:rPr>
        <w:t xml:space="preserve">, assim como pelas condições do Edital de </w:t>
      </w:r>
      <w:r w:rsidR="000424A0">
        <w:rPr>
          <w:rFonts w:ascii="Calibri" w:hAnsi="Calibri" w:cs="Tahoma,Bold"/>
          <w:b/>
          <w:bCs/>
          <w:color w:val="000000"/>
        </w:rPr>
        <w:t>PREGÃO ELETRÔNICO</w:t>
      </w:r>
      <w:r w:rsidR="002E6E42">
        <w:rPr>
          <w:rFonts w:ascii="Calibri" w:hAnsi="Calibri" w:cs="Tahoma,Bold"/>
          <w:b/>
          <w:bCs/>
          <w:color w:val="000000"/>
        </w:rPr>
        <w:t xml:space="preserve"> </w:t>
      </w:r>
      <w:r w:rsidRPr="005C6495">
        <w:rPr>
          <w:rFonts w:ascii="Calibri" w:hAnsi="Calibri" w:cs="Tahoma,Bold"/>
          <w:b/>
          <w:bCs/>
          <w:color w:val="000000"/>
        </w:rPr>
        <w:t xml:space="preserve">n.º </w:t>
      </w:r>
      <w:r w:rsidR="00336AD9">
        <w:rPr>
          <w:rFonts w:ascii="Calibri" w:hAnsi="Calibri" w:cs="Tahoma,Bold"/>
          <w:b/>
          <w:bCs/>
          <w:color w:val="000000"/>
        </w:rPr>
        <w:t>017/</w:t>
      </w:r>
      <w:r w:rsidR="00A712A0">
        <w:rPr>
          <w:rFonts w:ascii="Calibri" w:hAnsi="Calibri" w:cs="Tahoma,Bold"/>
          <w:b/>
          <w:bCs/>
          <w:color w:val="000000"/>
        </w:rPr>
        <w:t>2023</w:t>
      </w:r>
      <w:r w:rsidR="003172F1">
        <w:rPr>
          <w:rFonts w:ascii="Calibri" w:hAnsi="Calibri" w:cs="Tahoma,Bold"/>
          <w:b/>
          <w:bCs/>
          <w:color w:val="000000"/>
        </w:rPr>
        <w:t xml:space="preserve"> </w:t>
      </w:r>
      <w:r w:rsidRPr="005C6495">
        <w:rPr>
          <w:rFonts w:ascii="Calibri" w:hAnsi="Calibri" w:cs="Tahoma"/>
          <w:color w:val="000000"/>
        </w:rPr>
        <w:t xml:space="preserve">para </w:t>
      </w:r>
      <w:r w:rsidRPr="005C6495">
        <w:rPr>
          <w:rFonts w:ascii="Calibri" w:hAnsi="Calibri" w:cs="Tahoma,Bold"/>
          <w:b/>
          <w:bCs/>
          <w:color w:val="000000"/>
        </w:rPr>
        <w:t>Registro de Preços</w:t>
      </w:r>
      <w:r w:rsidRPr="005C6495">
        <w:rPr>
          <w:rFonts w:ascii="Calibri" w:hAnsi="Calibri" w:cs="Tahoma"/>
          <w:color w:val="000000"/>
        </w:rPr>
        <w:t>, pelos termos da proposta da Contratada e pelas cláusulas a seguir expressas, definidoras dos direitos, obrigações e responsabilidades das partes.</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1. DO OBJETO</w:t>
      </w: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 xml:space="preserve">1.1. </w:t>
      </w:r>
      <w:r w:rsidR="000424A0" w:rsidRPr="000424A0">
        <w:rPr>
          <w:rFonts w:ascii="Calibri" w:hAnsi="Calibri" w:cs="Tahoma,Bold"/>
          <w:b/>
          <w:bCs/>
          <w:color w:val="000000"/>
        </w:rPr>
        <w:t xml:space="preserve">Registro de preço para eventual contratação de empresa especializada no fornecimento de material de consumo do tipo </w:t>
      </w:r>
      <w:r w:rsidR="00336AD9">
        <w:rPr>
          <w:rFonts w:ascii="Calibri" w:hAnsi="Calibri" w:cs="Tahoma,Bold"/>
          <w:b/>
          <w:bCs/>
          <w:color w:val="000000"/>
        </w:rPr>
        <w:t>FARDAMENTOS</w:t>
      </w:r>
      <w:r w:rsidR="000424A0" w:rsidRPr="000424A0">
        <w:rPr>
          <w:rFonts w:ascii="Calibri" w:hAnsi="Calibri" w:cs="Tahoma,Bold"/>
          <w:b/>
          <w:bCs/>
          <w:color w:val="000000"/>
        </w:rPr>
        <w:t>, visando atender as eventuais e futuras necessidades das diversas secretarias e coordenarias da Administração Municipal, nas quantidades e especificações constantes do Termo de Referência no Edital e seus Anexos</w:t>
      </w:r>
      <w:r w:rsidRPr="005C6495">
        <w:rPr>
          <w:rFonts w:ascii="Calibri" w:hAnsi="Calibri" w:cs="Tahoma,Bold"/>
          <w:b/>
          <w:bCs/>
          <w:color w:val="000000"/>
        </w:rPr>
        <w:t>.</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1.2. O VENDEDOR se compromete a fornecer ao COMPRADOR os produtos constantes da ATA DE REGISTRO DE PREÇOS do </w:t>
      </w:r>
      <w:r w:rsidR="000424A0">
        <w:rPr>
          <w:rFonts w:ascii="Calibri" w:hAnsi="Calibri" w:cs="Tahoma,Bold"/>
          <w:b/>
          <w:bCs/>
          <w:color w:val="000000"/>
        </w:rPr>
        <w:t>PREGÃO ELETRÔNICO</w:t>
      </w:r>
      <w:r w:rsidR="002E6E42">
        <w:rPr>
          <w:rFonts w:ascii="Calibri" w:hAnsi="Calibri" w:cs="Tahoma,Bold"/>
          <w:b/>
          <w:bCs/>
          <w:color w:val="000000"/>
        </w:rPr>
        <w:t xml:space="preserve"> </w:t>
      </w:r>
      <w:r w:rsidRPr="005C6495">
        <w:rPr>
          <w:rFonts w:ascii="Calibri" w:hAnsi="Calibri" w:cs="Tahoma,Bold"/>
          <w:b/>
          <w:bCs/>
          <w:color w:val="000000"/>
        </w:rPr>
        <w:t xml:space="preserve">n.º </w:t>
      </w:r>
      <w:r w:rsidR="00336AD9">
        <w:rPr>
          <w:rFonts w:ascii="Calibri" w:hAnsi="Calibri" w:cs="Tahoma,Bold"/>
          <w:b/>
          <w:bCs/>
          <w:color w:val="000000"/>
        </w:rPr>
        <w:t>017/</w:t>
      </w:r>
      <w:r w:rsidR="00A712A0">
        <w:rPr>
          <w:rFonts w:ascii="Calibri" w:hAnsi="Calibri" w:cs="Tahoma,Bold"/>
          <w:b/>
          <w:bCs/>
          <w:color w:val="000000"/>
        </w:rPr>
        <w:t>2023</w:t>
      </w:r>
      <w:r w:rsidRPr="005C6495">
        <w:rPr>
          <w:rFonts w:ascii="Calibri" w:hAnsi="Calibri" w:cs="Tahoma"/>
          <w:color w:val="000000"/>
        </w:rPr>
        <w:t>, de conformidade com as necessidades do COMPRADOR de acordo com a emissão de Autorização de Fornecimento.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1.3. O VENDEDOR efetuará entrega dos produtos, de acordo com as necessidades do COMPRADOR, de forma parcelada, nos locais solicitados, após o recebimento da respectiva autorização de fornecimento ou outro instrumento equivalente, independentemente de ausência ou especificação de forma diversa na proposta.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1.4. Os produtos deverão estar em conformidade com as normas vigentes. Os produtos que apresentarem problemas e/ou defeitos serão rejeitados, obrigando-se o fornecedor a substituí-los, sem prejuízo para o Município de Verdejante. Apurada, em qualquer tempo, divergência entre as especificações pré-fixadas e o fornecimento efetuado, serão aplicadas à CONTRATADA sanções previstas nesta ata, no edital de que é decorrente e na legislação vigente.</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1.5. Os preços registrados serão periodicamente confrontados, pelo menos trimestralmente, com os praticados no mercado.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lastRenderedPageBreak/>
        <w:t xml:space="preserve">1.7. O descumprimento dos prazos de entregas sujeitará o fornecedor à multa estabelecida no edital de </w:t>
      </w:r>
      <w:r w:rsidR="000424A0">
        <w:rPr>
          <w:rFonts w:ascii="Calibri" w:hAnsi="Calibri" w:cs="Tahoma,Bold"/>
          <w:b/>
          <w:bCs/>
          <w:color w:val="000000"/>
        </w:rPr>
        <w:t>PREGÃO ELETRÔNICO</w:t>
      </w:r>
      <w:r w:rsidR="002E6E42">
        <w:rPr>
          <w:rFonts w:ascii="Calibri" w:hAnsi="Calibri" w:cs="Tahoma,Bold"/>
          <w:b/>
          <w:bCs/>
          <w:color w:val="000000"/>
        </w:rPr>
        <w:t xml:space="preserve"> </w:t>
      </w:r>
      <w:r w:rsidRPr="005C6495">
        <w:rPr>
          <w:rFonts w:ascii="Calibri" w:hAnsi="Calibri" w:cs="Tahoma,Bold"/>
          <w:b/>
          <w:bCs/>
          <w:color w:val="000000"/>
        </w:rPr>
        <w:t xml:space="preserve">n.º </w:t>
      </w:r>
      <w:r w:rsidR="00336AD9">
        <w:rPr>
          <w:rFonts w:ascii="Calibri" w:hAnsi="Calibri" w:cs="Tahoma,Bold"/>
          <w:b/>
          <w:bCs/>
          <w:color w:val="000000"/>
        </w:rPr>
        <w:t>017/</w:t>
      </w:r>
      <w:r w:rsidR="00A712A0">
        <w:rPr>
          <w:rFonts w:ascii="Calibri" w:hAnsi="Calibri" w:cs="Tahoma,Bold"/>
          <w:b/>
          <w:bCs/>
          <w:color w:val="000000"/>
        </w:rPr>
        <w:t>2023</w:t>
      </w:r>
      <w:r w:rsidR="003A3E84">
        <w:rPr>
          <w:rFonts w:ascii="Calibri" w:hAnsi="Calibri" w:cs="Tahoma,Bold"/>
          <w:b/>
          <w:bCs/>
          <w:color w:val="000000"/>
        </w:rPr>
        <w:t xml:space="preserve"> </w:t>
      </w:r>
      <w:r w:rsidRPr="005C6495">
        <w:rPr>
          <w:rFonts w:ascii="Calibri" w:hAnsi="Calibri" w:cs="Tahoma"/>
          <w:color w:val="000000"/>
        </w:rPr>
        <w:t xml:space="preserve">para </w:t>
      </w:r>
      <w:r w:rsidRPr="005C6495">
        <w:rPr>
          <w:rFonts w:ascii="Calibri" w:hAnsi="Calibri" w:cs="Tahoma,Bold"/>
          <w:b/>
          <w:bCs/>
          <w:color w:val="000000"/>
        </w:rPr>
        <w:t>Registro de Preços</w:t>
      </w:r>
      <w:r w:rsidRPr="005C6495">
        <w:rPr>
          <w:rFonts w:ascii="Calibri" w:hAnsi="Calibri" w:cs="Tahoma"/>
          <w:color w:val="000000"/>
        </w:rPr>
        <w:t>.</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1.8. O fornecedor deverá manter, enquanto vigorar o registro de preços e em compatibilidade com as obrigações por ele assumidas, todas as condições de habilitação e qualificação exigidas na licitação.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1.9. O VENDEDOR fica obrigado a informar ao Município de Verdejante, a qualquer momento, caso os produtos registrados sofram diminuições de preços, para que o Registro seja atualizado.</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2. DO PRAZO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2.1. O prazo de vigência da presente ata será de 12 (doze) meses a contar da data de sua assinatura.</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3. DO VALOR</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3.1. O valor global estimado deste contrato é de R$ </w:t>
      </w:r>
      <w:r w:rsidRPr="005C6495">
        <w:rPr>
          <w:rFonts w:ascii="Calibri" w:hAnsi="Calibri" w:cs="Tahoma,Bold"/>
          <w:b/>
          <w:bCs/>
          <w:color w:val="000000"/>
        </w:rPr>
        <w:t>________________</w:t>
      </w:r>
      <w:r w:rsidRPr="005C6495">
        <w:rPr>
          <w:rFonts w:ascii="Calibri" w:hAnsi="Calibri" w:cs="Tahoma"/>
          <w:color w:val="000000"/>
        </w:rPr>
        <w:t>, no qual se inclui todo o tributo incidente bem como, transportes e todas as demais despesas porventura realizadas.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3.2. Os valores constantes na presente ata não sofrerão reajuste durante a sua vigência, salvo para manter o equilíbrio econômico-financeiro decorrente de fato superveniente e devidamente fundamentado.</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4. DOS RECURSOS ORÇAMENTÁRIOS</w:t>
      </w:r>
    </w:p>
    <w:p w:rsidR="007E6E90" w:rsidRPr="005C6495" w:rsidRDefault="007E6E90" w:rsidP="007E6E90">
      <w:pPr>
        <w:adjustRightInd w:val="0"/>
        <w:jc w:val="both"/>
        <w:rPr>
          <w:rFonts w:ascii="Calibri" w:hAnsi="Calibri" w:cs="Tahoma,Bold"/>
          <w:b/>
          <w:bCs/>
          <w:color w:val="000000"/>
        </w:rPr>
      </w:pPr>
      <w:r w:rsidRPr="005C6495">
        <w:rPr>
          <w:rFonts w:ascii="Calibri" w:hAnsi="Calibri" w:cs="Tahoma"/>
          <w:color w:val="000000"/>
        </w:rPr>
        <w:t xml:space="preserve">4.1. As despesas decorrentes do eventual fornecimento correrão por conta das Dotações Orçamentárias constantes do Processo de </w:t>
      </w:r>
      <w:r w:rsidR="000424A0">
        <w:rPr>
          <w:rFonts w:ascii="Calibri" w:hAnsi="Calibri" w:cs="Tahoma,Bold"/>
          <w:b/>
          <w:bCs/>
          <w:color w:val="000000"/>
        </w:rPr>
        <w:t>PREGÃO ELETRÔNICO</w:t>
      </w:r>
      <w:r w:rsidR="00EC52EF">
        <w:rPr>
          <w:rFonts w:ascii="Calibri" w:hAnsi="Calibri" w:cs="Tahoma,Bold"/>
          <w:b/>
          <w:bCs/>
          <w:color w:val="000000"/>
        </w:rPr>
        <w:t xml:space="preserve"> </w:t>
      </w:r>
      <w:r w:rsidRPr="005C6495">
        <w:rPr>
          <w:rFonts w:ascii="Calibri" w:hAnsi="Calibri" w:cs="Tahoma,Bold"/>
          <w:b/>
          <w:bCs/>
          <w:color w:val="000000"/>
        </w:rPr>
        <w:t xml:space="preserve">n.º </w:t>
      </w:r>
      <w:r w:rsidR="00336AD9">
        <w:rPr>
          <w:rFonts w:ascii="Calibri" w:hAnsi="Calibri" w:cs="Tahoma,Bold"/>
          <w:b/>
          <w:bCs/>
          <w:color w:val="000000"/>
        </w:rPr>
        <w:t>017/</w:t>
      </w:r>
      <w:r w:rsidR="00A712A0">
        <w:rPr>
          <w:rFonts w:ascii="Calibri" w:hAnsi="Calibri" w:cs="Tahoma,Bold"/>
          <w:b/>
          <w:bCs/>
          <w:color w:val="000000"/>
        </w:rPr>
        <w:t>2023</w:t>
      </w:r>
      <w:r w:rsidR="003A3E84">
        <w:rPr>
          <w:rFonts w:ascii="Calibri" w:hAnsi="Calibri" w:cs="Tahoma,Bold"/>
          <w:b/>
          <w:bCs/>
          <w:color w:val="000000"/>
        </w:rPr>
        <w:t xml:space="preserve"> </w:t>
      </w:r>
      <w:r w:rsidRPr="005C6495">
        <w:rPr>
          <w:rFonts w:ascii="Calibri" w:hAnsi="Calibri" w:cs="Tahoma"/>
          <w:color w:val="000000"/>
        </w:rPr>
        <w:t xml:space="preserve">para </w:t>
      </w:r>
      <w:r w:rsidRPr="005C6495">
        <w:rPr>
          <w:rFonts w:ascii="Calibri" w:hAnsi="Calibri" w:cs="Tahoma,Bold"/>
          <w:b/>
          <w:bCs/>
          <w:color w:val="000000"/>
        </w:rPr>
        <w:t>Registro de Preços.</w:t>
      </w:r>
    </w:p>
    <w:p w:rsidR="007E6E90" w:rsidRPr="005C6495" w:rsidRDefault="007E6E90" w:rsidP="007E6E90">
      <w:pPr>
        <w:adjustRightInd w:val="0"/>
        <w:jc w:val="both"/>
        <w:rPr>
          <w:rFonts w:ascii="Calibri" w:hAnsi="Calibri" w:cs="Tahoma,Bold"/>
          <w:b/>
          <w:bCs/>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5. DAS CONDIÇÕES E FORMAS DE PAGAMENTO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5.1. Os pagamentos dos produtos entregues serão efetuados até o 10º dia do mês subsequente à emissão da Nota Fiscal emitida de acordo com empenho, com exceção de produtos relativos ao atendimento de convênios e programas, cujos pagamentos serão efetuados de acordo com as liberações de recursos financeiros pelo órgão repassador.</w:t>
      </w:r>
    </w:p>
    <w:p w:rsidR="007E6E90" w:rsidRPr="005C6495" w:rsidRDefault="007E6E90" w:rsidP="007E6E90">
      <w:pPr>
        <w:adjustRightInd w:val="0"/>
        <w:jc w:val="both"/>
        <w:rPr>
          <w:rFonts w:ascii="Calibri" w:hAnsi="Calibri" w:cs="Tahoma,Bold"/>
          <w:b/>
          <w:bCs/>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6. DAS OBRIGAÇÕES DO VENDEDOR</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6.1. O VENDEDOR, no que couber, obriga-se ao cabal cumprimento de sua proposta constante no processo de </w:t>
      </w:r>
      <w:r w:rsidR="000424A0">
        <w:rPr>
          <w:rFonts w:ascii="Calibri" w:hAnsi="Calibri" w:cs="Tahoma,Bold"/>
          <w:b/>
          <w:bCs/>
          <w:color w:val="000000"/>
        </w:rPr>
        <w:t xml:space="preserve">PREGÃO </w:t>
      </w:r>
      <w:r w:rsidR="00EC52EF">
        <w:rPr>
          <w:rFonts w:ascii="Calibri" w:hAnsi="Calibri" w:cs="Tahoma,Bold"/>
          <w:b/>
          <w:bCs/>
          <w:color w:val="000000"/>
        </w:rPr>
        <w:t>ELETRÔNICO</w:t>
      </w:r>
      <w:r w:rsidRPr="005C6495">
        <w:rPr>
          <w:rFonts w:ascii="Calibri" w:hAnsi="Calibri" w:cs="Tahoma,Bold"/>
          <w:b/>
          <w:bCs/>
          <w:color w:val="000000"/>
        </w:rPr>
        <w:t xml:space="preserve"> n.º </w:t>
      </w:r>
      <w:r w:rsidR="00336AD9">
        <w:rPr>
          <w:rFonts w:ascii="Calibri" w:hAnsi="Calibri" w:cs="Tahoma,Bold"/>
          <w:b/>
          <w:bCs/>
          <w:color w:val="000000"/>
        </w:rPr>
        <w:t>017/</w:t>
      </w:r>
      <w:r w:rsidR="00A712A0">
        <w:rPr>
          <w:rFonts w:ascii="Calibri" w:hAnsi="Calibri" w:cs="Tahoma,Bold"/>
          <w:b/>
          <w:bCs/>
          <w:color w:val="000000"/>
        </w:rPr>
        <w:t>2023</w:t>
      </w:r>
      <w:r w:rsidR="003172F1">
        <w:rPr>
          <w:rFonts w:ascii="Calibri" w:hAnsi="Calibri" w:cs="Tahoma,Bold"/>
          <w:b/>
          <w:bCs/>
          <w:color w:val="000000"/>
        </w:rPr>
        <w:t xml:space="preserve"> </w:t>
      </w:r>
      <w:r w:rsidRPr="005C6495">
        <w:rPr>
          <w:rFonts w:ascii="Calibri" w:hAnsi="Calibri" w:cs="Tahoma"/>
          <w:color w:val="000000"/>
        </w:rPr>
        <w:t xml:space="preserve">para </w:t>
      </w:r>
      <w:r w:rsidRPr="005C6495">
        <w:rPr>
          <w:rFonts w:ascii="Calibri" w:hAnsi="Calibri" w:cs="Tahoma,Bold"/>
          <w:b/>
          <w:bCs/>
          <w:color w:val="000000"/>
        </w:rPr>
        <w:t>Registro de Preços</w:t>
      </w:r>
      <w:r w:rsidRPr="005C6495">
        <w:rPr>
          <w:rFonts w:ascii="Calibri" w:hAnsi="Calibri" w:cs="Tahoma"/>
          <w:color w:val="000000"/>
        </w:rPr>
        <w:t>, no que não contrariar quaisquer cláusulas desta ata de registro de preços.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6.2. Entregar os produtos na forma exigida no edital do </w:t>
      </w:r>
      <w:r w:rsidR="000424A0">
        <w:rPr>
          <w:rFonts w:ascii="Calibri" w:hAnsi="Calibri" w:cs="Tahoma"/>
          <w:color w:val="000000"/>
        </w:rPr>
        <w:t>Pregão Eletrônico</w:t>
      </w:r>
      <w:r w:rsidRPr="005C6495">
        <w:rPr>
          <w:rFonts w:ascii="Calibri" w:hAnsi="Calibri" w:cs="Tahoma"/>
          <w:color w:val="000000"/>
        </w:rPr>
        <w:t>de que é decorrente a presente ata de registro de preços.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6.3. Reparar, corrigir, remover, reconstruir ou substituir, as suas expensas, no total ou em parte, o objeto do contrato em que se verificarem vícios, defeitos ou incorreções resultantes do fornecimento. </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6.4. Manter durante toda a execução do contrato, em compatibilidade com as obrigações por ela assumidas, todas as condições de habilitação e qualificação exigidas para a presente contratação.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6.5. Responder, integralmente, por perdas e danos que vier a causar à CONTRATANTE ou a terceiros em razão de ação ou omissão, dolosa ou culposa, sua ou dos seus prepostos, independentemente de outras cominações contratuais ou legais a que estiver sujeita.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6.6. Responder pelas despesas relativas a encargos trabalhistas, fiscais, tributárias, de seguro de acidentes, contribuições previdenciárias e quaisquer outras que forem devidas e referentes aos serviços executados por seus empregados, uma vez que os mesmos não têm nenhum vínculo empregatício com a Contratante.</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6.7. A fiscalização da CONTRATANTE não exime a Contratada de sua total e exclusiva responsabilidade sobre a qualidade dos serviços.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6.8. Executar os serviços de acordo com as especificações técnicas e prazos determinados no Edital. Caso esta obrigação não seja cumprida dentro do prazo, a Contratada ficará sujeita à multa </w:t>
      </w:r>
      <w:r w:rsidRPr="005C6495">
        <w:rPr>
          <w:rFonts w:ascii="Calibri" w:hAnsi="Calibri" w:cs="Tahoma"/>
          <w:color w:val="000000"/>
        </w:rPr>
        <w:lastRenderedPageBreak/>
        <w:t>estabelecida no edital licitatório de que é decorrente a presente ata.</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jc w:val="both"/>
        <w:rPr>
          <w:rFonts w:ascii="Calibri" w:hAnsi="Calibri" w:cs="Tahoma"/>
          <w:b/>
        </w:rPr>
      </w:pPr>
      <w:r w:rsidRPr="005C6495">
        <w:rPr>
          <w:rFonts w:ascii="Calibri" w:hAnsi="Calibri" w:cs="Tahoma"/>
          <w:b/>
        </w:rPr>
        <w:t>7. DAS OBRIGAÇÕES DA CONTRATANTE</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Dar condições para a Contratada executar o objeto Da presente ata de acordo com os padrões estabelecidos;</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Receber e conferir os produtos fornecidos fazendo a respectiva averiguação de estar conforme a proposta de preços apresentada;</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Exercer a fiscalização dos serviços por meio de comissão especialmente designada para este fim;</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A fiscalização não altera ou diminui a responsabilidade da Contratada na execução do objeto, nem dos custos inerentes ao refazimento dos serviços;</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Receber e conferir o objeto do contrato, consoante às disposições estabelecidas;</w:t>
      </w:r>
    </w:p>
    <w:p w:rsidR="007E6E90" w:rsidRPr="005C6495" w:rsidRDefault="007E6E90" w:rsidP="007E6E90">
      <w:pPr>
        <w:pStyle w:val="PargrafodaLista"/>
        <w:widowControl/>
        <w:numPr>
          <w:ilvl w:val="1"/>
          <w:numId w:val="33"/>
        </w:numPr>
        <w:adjustRightInd w:val="0"/>
        <w:contextualSpacing/>
        <w:rPr>
          <w:rFonts w:ascii="Calibri" w:hAnsi="Calibri" w:cs="Tahoma"/>
          <w:sz w:val="20"/>
          <w:szCs w:val="20"/>
        </w:rPr>
      </w:pPr>
      <w:r w:rsidRPr="005C6495">
        <w:rPr>
          <w:rFonts w:ascii="Calibri" w:hAnsi="Calibri" w:cs="Tahoma"/>
          <w:sz w:val="20"/>
          <w:szCs w:val="20"/>
        </w:rPr>
        <w:t>Efetuar o pagamento na forma convencionada na CLÁUSULA TERCEIRA.</w:t>
      </w:r>
    </w:p>
    <w:p w:rsidR="007E6E90" w:rsidRPr="005C6495" w:rsidRDefault="007E6E90" w:rsidP="007E6E90">
      <w:pPr>
        <w:adjustRightInd w:val="0"/>
        <w:jc w:val="both"/>
        <w:rPr>
          <w:rFonts w:ascii="Calibri" w:hAnsi="Calibri" w:cs="Tahoma"/>
          <w:color w:val="FF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8. DO AJUSTE</w:t>
      </w:r>
    </w:p>
    <w:p w:rsidR="007E6E90" w:rsidRPr="005C6495" w:rsidRDefault="007E6E90" w:rsidP="007E6E90">
      <w:pPr>
        <w:adjustRightInd w:val="0"/>
        <w:jc w:val="both"/>
        <w:rPr>
          <w:rFonts w:ascii="Calibri" w:hAnsi="Calibri" w:cs="Tahoma,Bold"/>
          <w:b/>
          <w:bCs/>
          <w:color w:val="000000"/>
        </w:rPr>
      </w:pPr>
      <w:r w:rsidRPr="005C6495">
        <w:rPr>
          <w:rFonts w:ascii="Calibri" w:hAnsi="Calibri" w:cs="Tahoma"/>
          <w:color w:val="000000"/>
        </w:rPr>
        <w:t xml:space="preserve">8.1. Integra também a presente ata a PROPOSTA constante do edital de </w:t>
      </w:r>
      <w:r w:rsidR="000424A0">
        <w:rPr>
          <w:rFonts w:ascii="Calibri" w:hAnsi="Calibri" w:cs="Tahoma,Bold"/>
          <w:b/>
          <w:bCs/>
          <w:color w:val="000000"/>
        </w:rPr>
        <w:t xml:space="preserve">PREGÃO </w:t>
      </w:r>
      <w:r w:rsidR="00EC52EF">
        <w:rPr>
          <w:rFonts w:ascii="Calibri" w:hAnsi="Calibri" w:cs="Tahoma,Bold"/>
          <w:b/>
          <w:bCs/>
          <w:color w:val="000000"/>
        </w:rPr>
        <w:t>ELETRÔNICO</w:t>
      </w:r>
      <w:r w:rsidRPr="005C6495">
        <w:rPr>
          <w:rFonts w:ascii="Calibri" w:hAnsi="Calibri" w:cs="Tahoma,Bold"/>
          <w:b/>
          <w:bCs/>
          <w:color w:val="000000"/>
        </w:rPr>
        <w:t xml:space="preserve"> n.º </w:t>
      </w:r>
      <w:r w:rsidR="00336AD9">
        <w:rPr>
          <w:rFonts w:ascii="Calibri" w:hAnsi="Calibri" w:cs="Tahoma,Bold"/>
          <w:b/>
          <w:bCs/>
          <w:color w:val="000000"/>
        </w:rPr>
        <w:t>017/</w:t>
      </w:r>
      <w:r w:rsidR="00A712A0">
        <w:rPr>
          <w:rFonts w:ascii="Calibri" w:hAnsi="Calibri" w:cs="Tahoma,Bold"/>
          <w:b/>
          <w:bCs/>
          <w:color w:val="000000"/>
        </w:rPr>
        <w:t>2023</w:t>
      </w:r>
      <w:r w:rsidR="003A3E84">
        <w:rPr>
          <w:rFonts w:ascii="Calibri" w:hAnsi="Calibri" w:cs="Tahoma,Bold"/>
          <w:b/>
          <w:bCs/>
          <w:color w:val="000000"/>
        </w:rPr>
        <w:t xml:space="preserve"> </w:t>
      </w:r>
      <w:r w:rsidRPr="005C6495">
        <w:rPr>
          <w:rFonts w:ascii="Calibri" w:hAnsi="Calibri" w:cs="Tahoma"/>
          <w:color w:val="000000"/>
        </w:rPr>
        <w:t xml:space="preserve">para </w:t>
      </w:r>
      <w:r w:rsidRPr="005C6495">
        <w:rPr>
          <w:rFonts w:ascii="Calibri" w:hAnsi="Calibri" w:cs="Tahoma,Bold"/>
          <w:b/>
          <w:bCs/>
          <w:color w:val="000000"/>
        </w:rPr>
        <w:t>Registro de Preços.</w:t>
      </w:r>
    </w:p>
    <w:p w:rsidR="007E6E90" w:rsidRPr="005C6495" w:rsidRDefault="007E6E90" w:rsidP="007E6E90">
      <w:pPr>
        <w:adjustRightInd w:val="0"/>
        <w:jc w:val="both"/>
        <w:rPr>
          <w:rFonts w:ascii="Calibri" w:hAnsi="Calibri" w:cs="Tahoma,Bold"/>
          <w:b/>
          <w:bCs/>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9. DAS PENALIDADES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9.1. Poderá a Administração, garantida a prévia defesa, aplicar à detentora de adjudicação as seguintes penalidades: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9.2. Suspensão temporária do direito de licitar e de contratar com o Município, pelo período de até 03 (três) anos, caso haja recusa em assinar a Ata de Registro de Preços no prazo estabelecido.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9.3. Multas pecuniárias, nas seguintes proporções: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9.3.1. De até 30% (trinta por cento) sobre o valor total da Nota de Empenho, nos casos de recusa da detentora da Ata de Registro de Preços em aceitá-la, ato que caracteriza o descumprimento total da obrigação assumida;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9.3.3. De até 30% (trinta por cento) sobre o valor do material não entregue - observando-se que independentemente da data de emissão do documento fiscal da empresa, a efetividade da entrega se dá no momento em que é </w:t>
      </w:r>
      <w:r w:rsidRPr="005C6495">
        <w:rPr>
          <w:rFonts w:ascii="Calibri" w:hAnsi="Calibri" w:cs="Tahoma,Bold"/>
          <w:b/>
          <w:bCs/>
          <w:color w:val="000000"/>
        </w:rPr>
        <w:t xml:space="preserve">atestado o recebimento definitivo </w:t>
      </w:r>
      <w:r w:rsidRPr="005C6495">
        <w:rPr>
          <w:rFonts w:ascii="Calibri" w:hAnsi="Calibri" w:cs="Tahoma"/>
          <w:color w:val="000000"/>
        </w:rPr>
        <w:t>- hipótese que caracteriza, conforme o caso, inexecução total ou parcial do ajuste;</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9.4 – A apresentação das razões do atraso, antes da data avençada para entrega do material, embora não elida por si a penalidade, poderá contar favoravelmente à empresa quando da decisão da Administração, se cabíveis os argumentos apresentados.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9.5 –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9.6 – Além das multas, à detentora da Ata de Registro de Preços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9.6.1 - advertência;</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9.6.2 </w:t>
      </w:r>
      <w:r w:rsidRPr="005C6495">
        <w:rPr>
          <w:rFonts w:ascii="Calibri" w:hAnsi="Calibri" w:cs="Tahoma,Bold"/>
          <w:b/>
          <w:bCs/>
          <w:color w:val="000000"/>
        </w:rPr>
        <w:t xml:space="preserve">- </w:t>
      </w:r>
      <w:r w:rsidRPr="005C6495">
        <w:rPr>
          <w:rFonts w:ascii="Calibri" w:hAnsi="Calibri" w:cs="Tahoma"/>
          <w:color w:val="000000"/>
        </w:rPr>
        <w:t>suspensão temporária de participação em licitação e impedimento de contratar com a Administração, pelo prazo de até 03(três) anos; e</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 xml:space="preserve">9.6.3 - declaração de inidoneidade para licitar e contratar com a Administração Pública, enquanto perdurarem os motivos determinantes da punição ou até que seja promovida a reabilitação, na forma </w:t>
      </w:r>
      <w:r w:rsidRPr="005C6495">
        <w:rPr>
          <w:rFonts w:ascii="Calibri" w:hAnsi="Calibri" w:cs="Tahoma"/>
          <w:color w:val="000000"/>
        </w:rPr>
        <w:lastRenderedPageBreak/>
        <w:t>da lei, perante a própria autoridade que aplicou a penalidade.</w:t>
      </w:r>
    </w:p>
    <w:p w:rsidR="007E6E90" w:rsidRPr="005C6495" w:rsidRDefault="007E6E90" w:rsidP="007E6E90">
      <w:pPr>
        <w:adjustRightInd w:val="0"/>
        <w:jc w:val="both"/>
        <w:rPr>
          <w:rFonts w:ascii="Calibri" w:hAnsi="Calibri" w:cs="Tahoma,Bold"/>
          <w:b/>
          <w:bCs/>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10. DA RESCISÃO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10.1. O presente contrato poderá ser rescindido nas hipóteses arroladas nos artigos 77 e 78 da Lei Federal 8666/93 e suas alterações.</w:t>
      </w:r>
    </w:p>
    <w:p w:rsidR="007E6E90" w:rsidRPr="005C6495" w:rsidRDefault="007E6E90" w:rsidP="007E6E90">
      <w:pPr>
        <w:adjustRightInd w:val="0"/>
        <w:jc w:val="both"/>
        <w:rPr>
          <w:rFonts w:ascii="Calibri" w:hAnsi="Calibri" w:cs="Tahoma,Bold"/>
          <w:b/>
          <w:bCs/>
          <w:color w:val="000000"/>
        </w:rPr>
      </w:pPr>
    </w:p>
    <w:p w:rsidR="007E6E90" w:rsidRPr="005C6495" w:rsidRDefault="007E6E90" w:rsidP="007E6E90">
      <w:pPr>
        <w:adjustRightInd w:val="0"/>
        <w:jc w:val="both"/>
        <w:rPr>
          <w:rFonts w:ascii="Calibri" w:hAnsi="Calibri" w:cs="Tahoma,Bold"/>
          <w:b/>
          <w:bCs/>
          <w:color w:val="000000"/>
        </w:rPr>
      </w:pPr>
      <w:r w:rsidRPr="005C6495">
        <w:rPr>
          <w:rFonts w:ascii="Calibri" w:hAnsi="Calibri" w:cs="Tahoma,Bold"/>
          <w:b/>
          <w:bCs/>
          <w:color w:val="000000"/>
        </w:rPr>
        <w:t>11. DO FORO</w:t>
      </w:r>
    </w:p>
    <w:p w:rsidR="007E6E90" w:rsidRPr="005C6495" w:rsidRDefault="007E6E90" w:rsidP="007E6E90">
      <w:pPr>
        <w:adjustRightInd w:val="0"/>
        <w:jc w:val="both"/>
        <w:rPr>
          <w:rFonts w:ascii="Calibri" w:hAnsi="Calibri" w:cs="Tahoma"/>
          <w:color w:val="000000"/>
        </w:rPr>
      </w:pPr>
      <w:r w:rsidRPr="005C6495">
        <w:rPr>
          <w:rFonts w:ascii="Calibri" w:hAnsi="Calibri" w:cs="Tahoma"/>
          <w:color w:val="000000"/>
        </w:rPr>
        <w:t>11.1. Fica eleito o foro da Comarca de Verdejante/PE para dirimir quaisquer pendências oriundas do presente contrato, com exclusão de qualquer outro por mais privilegiado que seja.</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adjustRightInd w:val="0"/>
        <w:ind w:firstLine="480"/>
        <w:jc w:val="both"/>
        <w:rPr>
          <w:rFonts w:ascii="Calibri" w:hAnsi="Calibri" w:cs="Tahoma"/>
          <w:color w:val="000000"/>
        </w:rPr>
      </w:pPr>
      <w:r w:rsidRPr="005C6495">
        <w:rPr>
          <w:rFonts w:ascii="Calibri" w:hAnsi="Calibri" w:cs="Tahoma"/>
          <w:color w:val="000000"/>
        </w:rPr>
        <w:t>E por estarem justas e contratadas as partes firma o presente em 02 (duas) vias de igual teor, juntamente com as testemunhas abaixo nomeadas de direito.</w:t>
      </w:r>
    </w:p>
    <w:p w:rsidR="007E6E90" w:rsidRPr="005C6495" w:rsidRDefault="007E6E90" w:rsidP="007E6E90">
      <w:pPr>
        <w:adjustRightInd w:val="0"/>
        <w:jc w:val="both"/>
        <w:rPr>
          <w:rFonts w:ascii="Calibri" w:hAnsi="Calibri" w:cs="Tahoma"/>
          <w:color w:val="000000"/>
        </w:rPr>
      </w:pPr>
    </w:p>
    <w:p w:rsidR="007E6E90" w:rsidRPr="005C6495" w:rsidRDefault="007E6E90" w:rsidP="007E6E90">
      <w:pPr>
        <w:jc w:val="center"/>
        <w:rPr>
          <w:rFonts w:ascii="Calibri" w:hAnsi="Calibri"/>
          <w:szCs w:val="24"/>
        </w:rPr>
      </w:pPr>
    </w:p>
    <w:p w:rsidR="007E6E90" w:rsidRPr="005C6495" w:rsidRDefault="007E6E90" w:rsidP="007E6E90">
      <w:pPr>
        <w:jc w:val="center"/>
        <w:rPr>
          <w:rFonts w:ascii="Calibri" w:hAnsi="Calibri"/>
        </w:rPr>
      </w:pPr>
      <w:r w:rsidRPr="005C6495">
        <w:rPr>
          <w:rFonts w:ascii="Calibri" w:hAnsi="Calibri"/>
        </w:rPr>
        <w:t>Verdejante/PE, --- de ------ de</w:t>
      </w:r>
      <w:r w:rsidR="003A3E84">
        <w:rPr>
          <w:rFonts w:ascii="Calibri" w:hAnsi="Calibri"/>
        </w:rPr>
        <w:t xml:space="preserve"> </w:t>
      </w:r>
      <w:r w:rsidR="00A712A0">
        <w:rPr>
          <w:rFonts w:ascii="Calibri" w:hAnsi="Calibri"/>
        </w:rPr>
        <w:t>2023</w:t>
      </w:r>
      <w:r w:rsidRPr="005C6495">
        <w:rPr>
          <w:rFonts w:ascii="Calibri" w:hAnsi="Calibri"/>
        </w:rPr>
        <w:t>.</w:t>
      </w:r>
    </w:p>
    <w:p w:rsidR="007E6E90" w:rsidRPr="005C6495" w:rsidRDefault="007E6E90" w:rsidP="007E6E90">
      <w:pPr>
        <w:jc w:val="both"/>
        <w:rPr>
          <w:rFonts w:ascii="Calibri" w:hAnsi="Calibri"/>
        </w:rPr>
      </w:pPr>
    </w:p>
    <w:p w:rsidR="007E6E90" w:rsidRPr="005C6495" w:rsidRDefault="007E6E90" w:rsidP="007E6E90">
      <w:pPr>
        <w:jc w:val="both"/>
        <w:rPr>
          <w:rFonts w:ascii="Calibri" w:hAnsi="Calibri"/>
        </w:rPr>
      </w:pPr>
    </w:p>
    <w:p w:rsidR="007E6E90" w:rsidRPr="005C6495" w:rsidRDefault="007E6E90" w:rsidP="007E6E90">
      <w:pPr>
        <w:jc w:val="center"/>
        <w:rPr>
          <w:rFonts w:ascii="Calibri" w:hAnsi="Calibri"/>
        </w:rPr>
      </w:pPr>
    </w:p>
    <w:p w:rsidR="002E6E42" w:rsidRPr="002E6E42" w:rsidRDefault="002E6E42" w:rsidP="002E6E42">
      <w:pPr>
        <w:pStyle w:val="Ttulo2"/>
        <w:rPr>
          <w:rFonts w:ascii="Calibri" w:eastAsia="Century Gothic" w:hAnsi="Calibri" w:cs="Arial"/>
          <w:color w:val="000000"/>
          <w:lang w:val="pt-PT" w:eastAsia="pt-PT" w:bidi="pt-PT"/>
        </w:rPr>
      </w:pPr>
      <w:r w:rsidRPr="002E6E42">
        <w:rPr>
          <w:rFonts w:ascii="Calibri" w:eastAsia="Century Gothic" w:hAnsi="Calibri" w:cs="Arial"/>
          <w:color w:val="000000"/>
          <w:lang w:val="pt-PT" w:eastAsia="pt-PT" w:bidi="pt-PT"/>
        </w:rPr>
        <w:t>HAROLDO SILVA TAVARES</w:t>
      </w:r>
    </w:p>
    <w:p w:rsidR="007E6E90" w:rsidRPr="005C6495" w:rsidRDefault="002E6E42" w:rsidP="002E6E42">
      <w:pPr>
        <w:pStyle w:val="Ttulo2"/>
        <w:rPr>
          <w:rFonts w:ascii="Calibri" w:hAnsi="Calibri"/>
          <w:b w:val="0"/>
          <w:sz w:val="20"/>
        </w:rPr>
      </w:pPr>
      <w:r w:rsidRPr="002E6E42">
        <w:rPr>
          <w:rFonts w:ascii="Calibri" w:eastAsia="Century Gothic" w:hAnsi="Calibri" w:cs="Arial"/>
          <w:color w:val="000000"/>
          <w:lang w:val="pt-PT" w:eastAsia="pt-PT" w:bidi="pt-PT"/>
        </w:rPr>
        <w:t>PREFEITO</w:t>
      </w:r>
    </w:p>
    <w:p w:rsidR="007E6E90" w:rsidRPr="005C6495" w:rsidRDefault="007E6E90" w:rsidP="007E6E90">
      <w:pPr>
        <w:pStyle w:val="Ttulo2"/>
        <w:rPr>
          <w:rFonts w:ascii="Calibri" w:hAnsi="Calibri"/>
          <w:sz w:val="20"/>
        </w:rPr>
      </w:pPr>
      <w:r w:rsidRPr="005C6495">
        <w:rPr>
          <w:rFonts w:ascii="Calibri" w:hAnsi="Calibri"/>
          <w:sz w:val="20"/>
        </w:rPr>
        <w:t>Contratante</w:t>
      </w:r>
    </w:p>
    <w:p w:rsidR="007E6E90" w:rsidRPr="005C6495" w:rsidRDefault="007E6E90" w:rsidP="007E6E90">
      <w:pPr>
        <w:jc w:val="center"/>
        <w:rPr>
          <w:rFonts w:ascii="Calibri" w:hAnsi="Calibri"/>
        </w:rPr>
      </w:pPr>
    </w:p>
    <w:p w:rsidR="007E6E90" w:rsidRPr="005C6495" w:rsidRDefault="007E6E90" w:rsidP="007E6E90">
      <w:pPr>
        <w:jc w:val="center"/>
        <w:rPr>
          <w:rFonts w:ascii="Calibri" w:hAnsi="Calibri"/>
        </w:rPr>
      </w:pPr>
    </w:p>
    <w:p w:rsidR="007E6E90" w:rsidRPr="005C6495" w:rsidRDefault="007E6E90" w:rsidP="007E6E90">
      <w:pPr>
        <w:pStyle w:val="Ttulo2"/>
        <w:rPr>
          <w:rFonts w:ascii="Calibri" w:hAnsi="Calibri"/>
          <w:sz w:val="20"/>
        </w:rPr>
      </w:pPr>
      <w:r w:rsidRPr="005C6495">
        <w:rPr>
          <w:rFonts w:ascii="Calibri" w:hAnsi="Calibri"/>
          <w:b w:val="0"/>
          <w:sz w:val="20"/>
        </w:rPr>
        <w:t>EMPRESA</w:t>
      </w:r>
    </w:p>
    <w:p w:rsidR="007E6E90" w:rsidRPr="005C6495" w:rsidRDefault="007E6E90" w:rsidP="007E6E90">
      <w:pPr>
        <w:rPr>
          <w:rFonts w:ascii="Calibri" w:hAnsi="Calibri"/>
          <w:sz w:val="24"/>
        </w:rPr>
      </w:pPr>
    </w:p>
    <w:p w:rsidR="007E6E90" w:rsidRPr="00E16A4F" w:rsidRDefault="007E6E90" w:rsidP="007E6E90">
      <w:pPr>
        <w:rPr>
          <w:rFonts w:ascii="Calibri" w:hAnsi="Calibri" w:cs="Tahoma"/>
          <w:b/>
        </w:rPr>
      </w:pPr>
    </w:p>
    <w:p w:rsidR="007E6E90" w:rsidRPr="007E6E90" w:rsidRDefault="007E6E90" w:rsidP="007E6E90">
      <w:pPr>
        <w:pStyle w:val="Ttulo1"/>
        <w:spacing w:line="244" w:lineRule="exact"/>
        <w:ind w:left="0"/>
        <w:rPr>
          <w:rFonts w:asciiTheme="minorHAnsi" w:hAnsiTheme="minorHAnsi" w:cs="Times New Roman"/>
          <w:b w:val="0"/>
          <w:sz w:val="22"/>
          <w:szCs w:val="22"/>
        </w:rPr>
      </w:pPr>
    </w:p>
    <w:sectPr w:rsidR="007E6E90" w:rsidRPr="007E6E90" w:rsidSect="00EC52EF">
      <w:type w:val="continuous"/>
      <w:pgSz w:w="11906" w:h="16838"/>
      <w:pgMar w:top="792" w:right="991" w:bottom="1417" w:left="1701" w:header="426" w:footer="2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DE" w:rsidRDefault="009F05DE">
      <w:r>
        <w:separator/>
      </w:r>
    </w:p>
  </w:endnote>
  <w:endnote w:type="continuationSeparator" w:id="1">
    <w:p w:rsidR="009F05DE" w:rsidRDefault="009F0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EE"/>
    <w:family w:val="script"/>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enlo"/>
    <w:charset w:val="00"/>
    <w:family w:val="swiss"/>
    <w:pitch w:val="variable"/>
    <w:sig w:usb0="800000AF" w:usb1="1000204A" w:usb2="00000000" w:usb3="00000000" w:csb0="00000001" w:csb1="00000000"/>
  </w:font>
  <w:font w:name="Poppins">
    <w:altName w:val="Courier New"/>
    <w:charset w:val="4D"/>
    <w:family w:val="auto"/>
    <w:pitch w:val="variable"/>
    <w:sig w:usb0="00000001" w:usb1="00000000" w:usb2="00000000" w:usb3="00000000" w:csb0="00000093"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95" w:rsidRDefault="00591E95" w:rsidP="0062146A">
    <w:pPr>
      <w:pStyle w:val="Rodap"/>
      <w:ind w:left="-709"/>
      <w:rPr>
        <w:rFonts w:ascii="Poppins" w:hAnsi="Poppins" w:cs="Poppins"/>
        <w:color w:val="1F497D"/>
        <w:spacing w:val="10"/>
        <w:lang w:eastAsia="zh-CN"/>
      </w:rPr>
    </w:pPr>
    <w:r>
      <w:rPr>
        <w:rFonts w:ascii="Poppins" w:hAnsi="Poppins" w:cs="Poppins"/>
        <w:noProof/>
        <w:color w:val="1F497D"/>
        <w:spacing w:val="10"/>
        <w:lang w:val="pt-BR" w:eastAsia="pt-BR" w:bidi="ar-SA"/>
      </w:rPr>
      <w:drawing>
        <wp:inline distT="0" distB="0" distL="0" distR="0">
          <wp:extent cx="6115050" cy="12065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15050" cy="120650"/>
                  </a:xfrm>
                  <a:prstGeom prst="rect">
                    <a:avLst/>
                  </a:prstGeom>
                  <a:noFill/>
                  <a:ln w="9525">
                    <a:noFill/>
                    <a:miter lim="800000"/>
                    <a:headEnd/>
                    <a:tailEnd/>
                  </a:ln>
                </pic:spPr>
              </pic:pic>
            </a:graphicData>
          </a:graphic>
        </wp:inline>
      </w:drawing>
    </w:r>
  </w:p>
  <w:p w:rsidR="00591E95" w:rsidRDefault="00591E95" w:rsidP="0062146A">
    <w:pPr>
      <w:pStyle w:val="Rodap"/>
      <w:ind w:left="142"/>
      <w:rPr>
        <w:rFonts w:ascii="Poppins" w:hAnsi="Poppins" w:cs="Poppins"/>
        <w:color w:val="1F497D"/>
        <w:spacing w:val="10"/>
        <w:lang w:eastAsia="zh-CN"/>
      </w:rPr>
    </w:pPr>
    <w:r>
      <w:rPr>
        <w:rFonts w:ascii="Poppins" w:hAnsi="Poppins" w:cs="Poppins"/>
        <w:color w:val="1F497D"/>
        <w:spacing w:val="10"/>
        <w:lang w:eastAsia="zh-CN"/>
      </w:rPr>
      <w:t>Praça Raimundo Targino Ferreira, nº 22, Centro - CEP: 56120-000</w:t>
    </w:r>
  </w:p>
  <w:p w:rsidR="00591E95" w:rsidRDefault="00591E95" w:rsidP="0062146A">
    <w:pPr>
      <w:pStyle w:val="Rodap"/>
      <w:ind w:left="142"/>
      <w:rPr>
        <w:rFonts w:ascii="Poppins" w:hAnsi="Poppins" w:cs="Poppins"/>
        <w:b/>
        <w:bCs/>
        <w:color w:val="F39002"/>
        <w:spacing w:val="10"/>
        <w:lang w:eastAsia="zh-CN"/>
      </w:rPr>
    </w:pPr>
    <w:r>
      <w:rPr>
        <w:rFonts w:ascii="Poppins" w:hAnsi="Poppins" w:cs="Poppins"/>
        <w:b/>
        <w:bCs/>
        <w:color w:val="F39002"/>
        <w:spacing w:val="10"/>
        <w:lang w:eastAsia="zh-CN"/>
      </w:rPr>
      <w:t>www.verdejante.pe.gov.br</w:t>
    </w:r>
  </w:p>
  <w:p w:rsidR="00591E95" w:rsidRPr="0062146A" w:rsidRDefault="00591E95" w:rsidP="0062146A">
    <w:pPr>
      <w:pStyle w:val="Rodap"/>
      <w:ind w:left="142"/>
    </w:pPr>
    <w:r>
      <w:rPr>
        <w:rFonts w:ascii="Poppins" w:hAnsi="Poppins" w:cs="Poppins"/>
        <w:color w:val="1F497D"/>
        <w:spacing w:val="10"/>
        <w:lang w:eastAsia="zh-CN"/>
      </w:rPr>
      <w:t>CNPJ n° 11.348.570/0001-93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95" w:rsidRDefault="00591E95" w:rsidP="0062146A">
    <w:pPr>
      <w:pStyle w:val="Rodap"/>
      <w:ind w:left="-709"/>
      <w:rPr>
        <w:rFonts w:ascii="Poppins" w:hAnsi="Poppins" w:cs="Poppins"/>
        <w:color w:val="1F497D"/>
        <w:spacing w:val="10"/>
        <w:lang w:eastAsia="zh-CN"/>
      </w:rPr>
    </w:pPr>
    <w:r>
      <w:rPr>
        <w:rFonts w:ascii="Poppins" w:hAnsi="Poppins" w:cs="Poppins"/>
        <w:noProof/>
        <w:color w:val="1F497D"/>
        <w:spacing w:val="10"/>
        <w:lang w:val="pt-BR" w:eastAsia="pt-BR" w:bidi="ar-SA"/>
      </w:rPr>
      <w:drawing>
        <wp:inline distT="0" distB="0" distL="0" distR="0">
          <wp:extent cx="6115050" cy="12065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6115050" cy="120650"/>
                  </a:xfrm>
                  <a:prstGeom prst="rect">
                    <a:avLst/>
                  </a:prstGeom>
                  <a:noFill/>
                  <a:ln w="9525">
                    <a:noFill/>
                    <a:miter lim="800000"/>
                    <a:headEnd/>
                    <a:tailEnd/>
                  </a:ln>
                </pic:spPr>
              </pic:pic>
            </a:graphicData>
          </a:graphic>
        </wp:inline>
      </w:drawing>
    </w:r>
  </w:p>
  <w:p w:rsidR="00591E95" w:rsidRDefault="00591E95" w:rsidP="0062146A">
    <w:pPr>
      <w:pStyle w:val="Rodap"/>
      <w:ind w:left="142"/>
      <w:rPr>
        <w:rFonts w:ascii="Poppins" w:hAnsi="Poppins" w:cs="Poppins"/>
        <w:color w:val="1F497D"/>
        <w:spacing w:val="10"/>
        <w:lang w:eastAsia="zh-CN"/>
      </w:rPr>
    </w:pPr>
    <w:r>
      <w:rPr>
        <w:rFonts w:ascii="Poppins" w:hAnsi="Poppins" w:cs="Poppins"/>
        <w:color w:val="1F497D"/>
        <w:spacing w:val="10"/>
        <w:lang w:eastAsia="zh-CN"/>
      </w:rPr>
      <w:t>Praça Raimundo Targino Ferreira, nº 22, Centro - CEP: 56120-000</w:t>
    </w:r>
  </w:p>
  <w:p w:rsidR="00591E95" w:rsidRDefault="00591E95" w:rsidP="0062146A">
    <w:pPr>
      <w:pStyle w:val="Rodap"/>
      <w:ind w:left="142"/>
      <w:rPr>
        <w:rFonts w:ascii="Poppins" w:hAnsi="Poppins" w:cs="Poppins"/>
        <w:b/>
        <w:bCs/>
        <w:color w:val="F39002"/>
        <w:spacing w:val="10"/>
        <w:lang w:eastAsia="zh-CN"/>
      </w:rPr>
    </w:pPr>
    <w:r>
      <w:rPr>
        <w:rFonts w:ascii="Poppins" w:hAnsi="Poppins" w:cs="Poppins"/>
        <w:b/>
        <w:bCs/>
        <w:color w:val="F39002"/>
        <w:spacing w:val="10"/>
        <w:lang w:eastAsia="zh-CN"/>
      </w:rPr>
      <w:t>www.verdejante.pe.gov.br</w:t>
    </w:r>
  </w:p>
  <w:p w:rsidR="00591E95" w:rsidRDefault="00591E95" w:rsidP="0062146A">
    <w:pPr>
      <w:pStyle w:val="Rodap"/>
      <w:ind w:left="142"/>
      <w:rPr>
        <w:rFonts w:ascii="Poppins" w:hAnsi="Poppins" w:cs="Poppins"/>
        <w:color w:val="1F497D"/>
        <w:spacing w:val="10"/>
        <w:lang w:eastAsia="zh-CN"/>
      </w:rPr>
    </w:pPr>
    <w:r>
      <w:rPr>
        <w:rFonts w:ascii="Poppins" w:hAnsi="Poppins" w:cs="Poppins"/>
        <w:color w:val="1F497D"/>
        <w:spacing w:val="10"/>
        <w:lang w:eastAsia="zh-CN"/>
      </w:rPr>
      <w:t>CNPJ n° 11.348.570/0001-93</w:t>
    </w:r>
  </w:p>
  <w:p w:rsidR="00591E95" w:rsidRPr="0062146A" w:rsidRDefault="00591E95" w:rsidP="0062146A">
    <w:pPr>
      <w:pStyle w:val="Rodap"/>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DE" w:rsidRDefault="009F05DE">
      <w:r>
        <w:separator/>
      </w:r>
    </w:p>
  </w:footnote>
  <w:footnote w:type="continuationSeparator" w:id="1">
    <w:p w:rsidR="009F05DE" w:rsidRDefault="009F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95" w:rsidRDefault="00591E95" w:rsidP="0062146A">
    <w:pPr>
      <w:pStyle w:val="Cabealho"/>
      <w:rPr>
        <w:lang w:val="pt-BR"/>
      </w:rPr>
    </w:pPr>
    <w:r>
      <w:rPr>
        <w:noProof/>
        <w:lang w:val="pt-BR" w:eastAsia="pt-BR" w:bidi="ar-SA"/>
      </w:rPr>
      <w:drawing>
        <wp:anchor distT="0" distB="0" distL="114300" distR="114300" simplePos="0" relativeHeight="251658240" behindDoc="1" locked="0" layoutInCell="1" allowOverlap="1">
          <wp:simplePos x="0" y="0"/>
          <wp:positionH relativeFrom="column">
            <wp:posOffset>-605790</wp:posOffset>
          </wp:positionH>
          <wp:positionV relativeFrom="paragraph">
            <wp:posOffset>-361950</wp:posOffset>
          </wp:positionV>
          <wp:extent cx="7512050" cy="8407400"/>
          <wp:effectExtent l="19050" t="0" r="0" b="0"/>
          <wp:wrapNone/>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12050" cy="8407400"/>
                  </a:xfrm>
                  <a:prstGeom prst="rect">
                    <a:avLst/>
                  </a:prstGeom>
                  <a:noFill/>
                </pic:spPr>
              </pic:pic>
            </a:graphicData>
          </a:graphic>
        </wp:anchor>
      </w:drawing>
    </w:r>
  </w:p>
  <w:p w:rsidR="00591E95" w:rsidRDefault="00591E95" w:rsidP="0062146A">
    <w:pPr>
      <w:pStyle w:val="Cabealho"/>
    </w:pPr>
  </w:p>
  <w:p w:rsidR="00591E95" w:rsidRDefault="00591E95" w:rsidP="0062146A">
    <w:pPr>
      <w:pStyle w:val="Cabealho"/>
    </w:pPr>
  </w:p>
  <w:p w:rsidR="00591E95" w:rsidRDefault="00591E95" w:rsidP="0062146A">
    <w:pPr>
      <w:pStyle w:val="Cabealho"/>
    </w:pPr>
  </w:p>
  <w:p w:rsidR="00591E95" w:rsidRDefault="00591E95" w:rsidP="0062146A">
    <w:pPr>
      <w:pStyle w:val="Cabealho"/>
    </w:pPr>
  </w:p>
  <w:p w:rsidR="00591E95" w:rsidRDefault="00591E95" w:rsidP="006214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C4A8DBFC"/>
    <w:name w:val="WW8Num3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340"/>
        </w:tabs>
        <w:ind w:left="2340" w:hanging="360"/>
      </w:pPr>
      <w:rPr>
        <w:rFonts w:ascii="Symbol" w:hAnsi="Symbol"/>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C"/>
    <w:multiLevelType w:val="singleLevel"/>
    <w:tmpl w:val="0000002C"/>
    <w:name w:val="WW8Num45"/>
    <w:lvl w:ilvl="0">
      <w:start w:val="1"/>
      <w:numFmt w:val="upperLetter"/>
      <w:lvlText w:val="%1."/>
      <w:lvlJc w:val="left"/>
      <w:pPr>
        <w:tabs>
          <w:tab w:val="num" w:pos="720"/>
        </w:tabs>
        <w:ind w:left="720" w:hanging="360"/>
      </w:pPr>
    </w:lvl>
  </w:abstractNum>
  <w:abstractNum w:abstractNumId="2">
    <w:nsid w:val="00000035"/>
    <w:multiLevelType w:val="multilevel"/>
    <w:tmpl w:val="00000035"/>
    <w:name w:val="WW8Num5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340"/>
        </w:tabs>
        <w:ind w:left="2340" w:hanging="360"/>
      </w:pPr>
      <w:rPr>
        <w:rFonts w:ascii="Symbol" w:hAnsi="Symbol"/>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42"/>
    <w:multiLevelType w:val="multilevel"/>
    <w:tmpl w:val="00000042"/>
    <w:name w:val="WW8Num67"/>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340"/>
        </w:tabs>
        <w:ind w:left="2340" w:hanging="360"/>
      </w:pPr>
      <w:rPr>
        <w:rFonts w:ascii="Symbol" w:hAnsi="Symbol"/>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50"/>
    <w:multiLevelType w:val="singleLevel"/>
    <w:tmpl w:val="00000050"/>
    <w:name w:val="WW8Num81"/>
    <w:lvl w:ilvl="0">
      <w:start w:val="1"/>
      <w:numFmt w:val="bullet"/>
      <w:lvlText w:val=""/>
      <w:lvlJc w:val="left"/>
      <w:pPr>
        <w:tabs>
          <w:tab w:val="num" w:pos="1080"/>
        </w:tabs>
        <w:ind w:left="1080" w:hanging="360"/>
      </w:pPr>
      <w:rPr>
        <w:rFonts w:ascii="Wingdings" w:hAnsi="Wingdings"/>
      </w:rPr>
    </w:lvl>
  </w:abstractNum>
  <w:abstractNum w:abstractNumId="5">
    <w:nsid w:val="00000051"/>
    <w:multiLevelType w:val="multilevel"/>
    <w:tmpl w:val="00000051"/>
    <w:name w:val="WW8Num8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53"/>
    <w:multiLevelType w:val="singleLevel"/>
    <w:tmpl w:val="00000053"/>
    <w:name w:val="WW8Num84"/>
    <w:lvl w:ilvl="0">
      <w:start w:val="1"/>
      <w:numFmt w:val="bullet"/>
      <w:lvlText w:val=""/>
      <w:lvlJc w:val="left"/>
      <w:pPr>
        <w:tabs>
          <w:tab w:val="num" w:pos="2700"/>
        </w:tabs>
        <w:ind w:left="2700" w:hanging="360"/>
      </w:pPr>
      <w:rPr>
        <w:rFonts w:ascii="Symbol" w:hAnsi="Symbol"/>
      </w:rPr>
    </w:lvl>
  </w:abstractNum>
  <w:abstractNum w:abstractNumId="7">
    <w:nsid w:val="06B27980"/>
    <w:multiLevelType w:val="multilevel"/>
    <w:tmpl w:val="DA6275E8"/>
    <w:lvl w:ilvl="0">
      <w:start w:val="1"/>
      <w:numFmt w:val="lowerLetter"/>
      <w:lvlText w:val="%1."/>
      <w:lvlJc w:val="left"/>
      <w:pPr>
        <w:ind w:left="1370" w:hanging="243"/>
      </w:pPr>
      <w:rPr>
        <w:rFonts w:ascii="Times New Roman" w:eastAsia="Century Gothic" w:hAnsi="Times New Roman" w:cs="Times New Roman" w:hint="default"/>
        <w:b/>
        <w:bCs/>
        <w:w w:val="99"/>
        <w:sz w:val="24"/>
        <w:szCs w:val="24"/>
        <w:lang w:val="pt-PT" w:eastAsia="pt-PT" w:bidi="pt-PT"/>
      </w:rPr>
    </w:lvl>
    <w:lvl w:ilvl="1">
      <w:start w:val="1"/>
      <w:numFmt w:val="decimal"/>
      <w:lvlText w:val="%1.%2."/>
      <w:lvlJc w:val="left"/>
      <w:pPr>
        <w:ind w:left="1651" w:hanging="413"/>
      </w:pPr>
      <w:rPr>
        <w:rFonts w:ascii="Century Gothic" w:eastAsia="Century Gothic" w:hAnsi="Century Gothic" w:cs="Century Gothic" w:hint="default"/>
        <w:b/>
        <w:bCs/>
        <w:spacing w:val="-2"/>
        <w:w w:val="99"/>
        <w:sz w:val="20"/>
        <w:szCs w:val="20"/>
        <w:lang w:val="pt-PT" w:eastAsia="pt-PT" w:bidi="pt-PT"/>
      </w:rPr>
    </w:lvl>
    <w:lvl w:ilvl="2">
      <w:numFmt w:val="bullet"/>
      <w:lvlText w:val="•"/>
      <w:lvlJc w:val="left"/>
      <w:pPr>
        <w:ind w:left="2666" w:hanging="413"/>
      </w:pPr>
      <w:rPr>
        <w:rFonts w:hint="default"/>
        <w:lang w:val="pt-PT" w:eastAsia="pt-PT" w:bidi="pt-PT"/>
      </w:rPr>
    </w:lvl>
    <w:lvl w:ilvl="3">
      <w:numFmt w:val="bullet"/>
      <w:lvlText w:val="•"/>
      <w:lvlJc w:val="left"/>
      <w:pPr>
        <w:ind w:left="3673" w:hanging="413"/>
      </w:pPr>
      <w:rPr>
        <w:rFonts w:hint="default"/>
        <w:lang w:val="pt-PT" w:eastAsia="pt-PT" w:bidi="pt-PT"/>
      </w:rPr>
    </w:lvl>
    <w:lvl w:ilvl="4">
      <w:numFmt w:val="bullet"/>
      <w:lvlText w:val="•"/>
      <w:lvlJc w:val="left"/>
      <w:pPr>
        <w:ind w:left="4680" w:hanging="413"/>
      </w:pPr>
      <w:rPr>
        <w:rFonts w:hint="default"/>
        <w:lang w:val="pt-PT" w:eastAsia="pt-PT" w:bidi="pt-PT"/>
      </w:rPr>
    </w:lvl>
    <w:lvl w:ilvl="5">
      <w:numFmt w:val="bullet"/>
      <w:lvlText w:val="•"/>
      <w:lvlJc w:val="left"/>
      <w:pPr>
        <w:ind w:left="5686" w:hanging="413"/>
      </w:pPr>
      <w:rPr>
        <w:rFonts w:hint="default"/>
        <w:lang w:val="pt-PT" w:eastAsia="pt-PT" w:bidi="pt-PT"/>
      </w:rPr>
    </w:lvl>
    <w:lvl w:ilvl="6">
      <w:numFmt w:val="bullet"/>
      <w:lvlText w:val="•"/>
      <w:lvlJc w:val="left"/>
      <w:pPr>
        <w:ind w:left="6693" w:hanging="413"/>
      </w:pPr>
      <w:rPr>
        <w:rFonts w:hint="default"/>
        <w:lang w:val="pt-PT" w:eastAsia="pt-PT" w:bidi="pt-PT"/>
      </w:rPr>
    </w:lvl>
    <w:lvl w:ilvl="7">
      <w:numFmt w:val="bullet"/>
      <w:lvlText w:val="•"/>
      <w:lvlJc w:val="left"/>
      <w:pPr>
        <w:ind w:left="7700" w:hanging="413"/>
      </w:pPr>
      <w:rPr>
        <w:rFonts w:hint="default"/>
        <w:lang w:val="pt-PT" w:eastAsia="pt-PT" w:bidi="pt-PT"/>
      </w:rPr>
    </w:lvl>
    <w:lvl w:ilvl="8">
      <w:numFmt w:val="bullet"/>
      <w:lvlText w:val="•"/>
      <w:lvlJc w:val="left"/>
      <w:pPr>
        <w:ind w:left="8706" w:hanging="413"/>
      </w:pPr>
      <w:rPr>
        <w:rFonts w:hint="default"/>
        <w:lang w:val="pt-PT" w:eastAsia="pt-PT" w:bidi="pt-PT"/>
      </w:rPr>
    </w:lvl>
  </w:abstractNum>
  <w:abstractNum w:abstractNumId="8">
    <w:nsid w:val="079E57CD"/>
    <w:multiLevelType w:val="hybridMultilevel"/>
    <w:tmpl w:val="4D8C691E"/>
    <w:lvl w:ilvl="0" w:tplc="25881934">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tplc="2488EB76">
      <w:numFmt w:val="bullet"/>
      <w:lvlText w:val="•"/>
      <w:lvlJc w:val="left"/>
      <w:pPr>
        <w:ind w:left="2314" w:hanging="243"/>
      </w:pPr>
      <w:rPr>
        <w:rFonts w:hint="default"/>
        <w:lang w:val="pt-PT" w:eastAsia="pt-PT" w:bidi="pt-PT"/>
      </w:rPr>
    </w:lvl>
    <w:lvl w:ilvl="2" w:tplc="C80E621C">
      <w:numFmt w:val="bullet"/>
      <w:lvlText w:val="•"/>
      <w:lvlJc w:val="left"/>
      <w:pPr>
        <w:ind w:left="3248" w:hanging="243"/>
      </w:pPr>
      <w:rPr>
        <w:rFonts w:hint="default"/>
        <w:lang w:val="pt-PT" w:eastAsia="pt-PT" w:bidi="pt-PT"/>
      </w:rPr>
    </w:lvl>
    <w:lvl w:ilvl="3" w:tplc="5CC6A2CE">
      <w:numFmt w:val="bullet"/>
      <w:lvlText w:val="•"/>
      <w:lvlJc w:val="left"/>
      <w:pPr>
        <w:ind w:left="4182" w:hanging="243"/>
      </w:pPr>
      <w:rPr>
        <w:rFonts w:hint="default"/>
        <w:lang w:val="pt-PT" w:eastAsia="pt-PT" w:bidi="pt-PT"/>
      </w:rPr>
    </w:lvl>
    <w:lvl w:ilvl="4" w:tplc="3410A8C6">
      <w:numFmt w:val="bullet"/>
      <w:lvlText w:val="•"/>
      <w:lvlJc w:val="left"/>
      <w:pPr>
        <w:ind w:left="5116" w:hanging="243"/>
      </w:pPr>
      <w:rPr>
        <w:rFonts w:hint="default"/>
        <w:lang w:val="pt-PT" w:eastAsia="pt-PT" w:bidi="pt-PT"/>
      </w:rPr>
    </w:lvl>
    <w:lvl w:ilvl="5" w:tplc="33D61B54">
      <w:numFmt w:val="bullet"/>
      <w:lvlText w:val="•"/>
      <w:lvlJc w:val="left"/>
      <w:pPr>
        <w:ind w:left="6050" w:hanging="243"/>
      </w:pPr>
      <w:rPr>
        <w:rFonts w:hint="default"/>
        <w:lang w:val="pt-PT" w:eastAsia="pt-PT" w:bidi="pt-PT"/>
      </w:rPr>
    </w:lvl>
    <w:lvl w:ilvl="6" w:tplc="EB5CB0FA">
      <w:numFmt w:val="bullet"/>
      <w:lvlText w:val="•"/>
      <w:lvlJc w:val="left"/>
      <w:pPr>
        <w:ind w:left="6984" w:hanging="243"/>
      </w:pPr>
      <w:rPr>
        <w:rFonts w:hint="default"/>
        <w:lang w:val="pt-PT" w:eastAsia="pt-PT" w:bidi="pt-PT"/>
      </w:rPr>
    </w:lvl>
    <w:lvl w:ilvl="7" w:tplc="E1DEA3BA">
      <w:numFmt w:val="bullet"/>
      <w:lvlText w:val="•"/>
      <w:lvlJc w:val="left"/>
      <w:pPr>
        <w:ind w:left="7918" w:hanging="243"/>
      </w:pPr>
      <w:rPr>
        <w:rFonts w:hint="default"/>
        <w:lang w:val="pt-PT" w:eastAsia="pt-PT" w:bidi="pt-PT"/>
      </w:rPr>
    </w:lvl>
    <w:lvl w:ilvl="8" w:tplc="AE7E9EEE">
      <w:numFmt w:val="bullet"/>
      <w:lvlText w:val="•"/>
      <w:lvlJc w:val="left"/>
      <w:pPr>
        <w:ind w:left="8852" w:hanging="243"/>
      </w:pPr>
      <w:rPr>
        <w:rFonts w:hint="default"/>
        <w:lang w:val="pt-PT" w:eastAsia="pt-PT" w:bidi="pt-PT"/>
      </w:rPr>
    </w:lvl>
  </w:abstractNum>
  <w:abstractNum w:abstractNumId="9">
    <w:nsid w:val="08903511"/>
    <w:multiLevelType w:val="hybridMultilevel"/>
    <w:tmpl w:val="F63AC8B4"/>
    <w:lvl w:ilvl="0" w:tplc="399ED0F4">
      <w:start w:val="1"/>
      <w:numFmt w:val="decimal"/>
      <w:lvlText w:val="%1."/>
      <w:lvlJc w:val="left"/>
      <w:pPr>
        <w:ind w:left="1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DAAC2C0">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3528660">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95E8D28">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93A9088">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22AFD6C">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3E25D7A">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8249E78">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5C07A94">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nsid w:val="0D9244B8"/>
    <w:multiLevelType w:val="hybridMultilevel"/>
    <w:tmpl w:val="2A00B032"/>
    <w:lvl w:ilvl="0" w:tplc="0FFED972">
      <w:start w:val="1"/>
      <w:numFmt w:val="lowerRoman"/>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81E9E0A">
      <w:start w:val="1"/>
      <w:numFmt w:val="lowerLetter"/>
      <w:lvlText w:val="%2"/>
      <w:lvlJc w:val="left"/>
      <w:pPr>
        <w:ind w:left="10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4F8D7F0">
      <w:start w:val="1"/>
      <w:numFmt w:val="lowerRoman"/>
      <w:lvlText w:val="%3"/>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4A01928">
      <w:start w:val="1"/>
      <w:numFmt w:val="decimal"/>
      <w:lvlText w:val="%4"/>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62CEBC4">
      <w:start w:val="1"/>
      <w:numFmt w:val="lowerLetter"/>
      <w:lvlText w:val="%5"/>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6706840">
      <w:start w:val="1"/>
      <w:numFmt w:val="lowerRoman"/>
      <w:lvlText w:val="%6"/>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E0C9782">
      <w:start w:val="1"/>
      <w:numFmt w:val="decimal"/>
      <w:lvlText w:val="%7"/>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7726CC4">
      <w:start w:val="1"/>
      <w:numFmt w:val="lowerLetter"/>
      <w:lvlText w:val="%8"/>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31E8DCA">
      <w:start w:val="1"/>
      <w:numFmt w:val="lowerRoman"/>
      <w:lvlText w:val="%9"/>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nsid w:val="11C444BE"/>
    <w:multiLevelType w:val="multilevel"/>
    <w:tmpl w:val="DF5C5C1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617972"/>
    <w:multiLevelType w:val="multilevel"/>
    <w:tmpl w:val="FC6EB8A8"/>
    <w:lvl w:ilvl="0">
      <w:start w:val="9"/>
      <w:numFmt w:val="decimal"/>
      <w:lvlText w:val="%1"/>
      <w:lvlJc w:val="left"/>
      <w:pPr>
        <w:ind w:left="420" w:hanging="420"/>
      </w:pPr>
      <w:rPr>
        <w:rFonts w:cs="Arial" w:hint="default"/>
        <w:color w:val="auto"/>
      </w:rPr>
    </w:lvl>
    <w:lvl w:ilvl="1">
      <w:start w:val="1"/>
      <w:numFmt w:val="decimal"/>
      <w:lvlText w:val="%1.%2"/>
      <w:lvlJc w:val="left"/>
      <w:pPr>
        <w:ind w:left="420" w:hanging="420"/>
      </w:pPr>
      <w:rPr>
        <w:rFonts w:cs="Arial" w:hint="default"/>
        <w:i w:val="0"/>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13">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50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D9196B"/>
    <w:multiLevelType w:val="multilevel"/>
    <w:tmpl w:val="98D24844"/>
    <w:lvl w:ilvl="0">
      <w:start w:val="1"/>
      <w:numFmt w:val="decimal"/>
      <w:lvlText w:val="%1."/>
      <w:lvlJc w:val="left"/>
      <w:pPr>
        <w:ind w:left="570" w:hanging="57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nsid w:val="26DE4E25"/>
    <w:multiLevelType w:val="multilevel"/>
    <w:tmpl w:val="9800AB96"/>
    <w:lvl w:ilvl="0">
      <w:start w:val="1"/>
      <w:numFmt w:val="decimal"/>
      <w:lvlText w:val="%1."/>
      <w:lvlJc w:val="left"/>
      <w:pPr>
        <w:ind w:left="742" w:hanging="224"/>
      </w:pPr>
      <w:rPr>
        <w:rFonts w:ascii="Century Gothic" w:eastAsia="Century Gothic" w:hAnsi="Century Gothic" w:cs="Century Gothic" w:hint="default"/>
        <w:b/>
        <w:bCs/>
        <w:spacing w:val="-2"/>
        <w:w w:val="99"/>
        <w:sz w:val="20"/>
        <w:szCs w:val="20"/>
        <w:lang w:val="pt-PT" w:eastAsia="pt-PT" w:bidi="pt-PT"/>
      </w:rPr>
    </w:lvl>
    <w:lvl w:ilvl="1">
      <w:start w:val="1"/>
      <w:numFmt w:val="decimal"/>
      <w:lvlText w:val="%1.%2."/>
      <w:lvlJc w:val="left"/>
      <w:pPr>
        <w:ind w:left="802" w:hanging="392"/>
      </w:pPr>
      <w:rPr>
        <w:rFonts w:ascii="Century Gothic" w:eastAsia="Century Gothic" w:hAnsi="Century Gothic" w:cs="Century Gothic" w:hint="default"/>
        <w:b/>
        <w:bCs/>
        <w:spacing w:val="-2"/>
        <w:w w:val="99"/>
        <w:sz w:val="20"/>
        <w:szCs w:val="20"/>
        <w:lang w:val="pt-PT" w:eastAsia="pt-PT" w:bidi="pt-PT"/>
      </w:rPr>
    </w:lvl>
    <w:lvl w:ilvl="2">
      <w:start w:val="1"/>
      <w:numFmt w:val="decimal"/>
      <w:lvlText w:val="%1.%2.%3."/>
      <w:lvlJc w:val="left"/>
      <w:pPr>
        <w:ind w:left="1644" w:hanging="560"/>
      </w:pPr>
      <w:rPr>
        <w:rFonts w:ascii="Century Gothic" w:eastAsia="Century Gothic" w:hAnsi="Century Gothic" w:cs="Century Gothic" w:hint="default"/>
        <w:b/>
        <w:bCs/>
        <w:spacing w:val="-2"/>
        <w:w w:val="99"/>
        <w:sz w:val="20"/>
        <w:szCs w:val="20"/>
        <w:lang w:val="pt-PT" w:eastAsia="pt-PT" w:bidi="pt-PT"/>
      </w:rPr>
    </w:lvl>
    <w:lvl w:ilvl="3">
      <w:start w:val="1"/>
      <w:numFmt w:val="decimal"/>
      <w:lvlText w:val="%1.%2.%3.%4."/>
      <w:lvlJc w:val="left"/>
      <w:pPr>
        <w:ind w:left="1370" w:hanging="838"/>
      </w:pPr>
      <w:rPr>
        <w:rFonts w:ascii="Century Gothic" w:eastAsia="Century Gothic" w:hAnsi="Century Gothic" w:cs="Century Gothic" w:hint="default"/>
        <w:b/>
        <w:bCs/>
        <w:spacing w:val="-2"/>
        <w:w w:val="99"/>
        <w:sz w:val="20"/>
        <w:szCs w:val="20"/>
        <w:lang w:val="pt-PT" w:eastAsia="pt-PT" w:bidi="pt-PT"/>
      </w:rPr>
    </w:lvl>
    <w:lvl w:ilvl="4">
      <w:numFmt w:val="bullet"/>
      <w:lvlText w:val="•"/>
      <w:lvlJc w:val="left"/>
      <w:pPr>
        <w:ind w:left="1300" w:hanging="838"/>
      </w:pPr>
      <w:rPr>
        <w:rFonts w:hint="default"/>
        <w:lang w:val="pt-PT" w:eastAsia="pt-PT" w:bidi="pt-PT"/>
      </w:rPr>
    </w:lvl>
    <w:lvl w:ilvl="5">
      <w:numFmt w:val="bullet"/>
      <w:lvlText w:val="•"/>
      <w:lvlJc w:val="left"/>
      <w:pPr>
        <w:ind w:left="1380" w:hanging="838"/>
      </w:pPr>
      <w:rPr>
        <w:rFonts w:hint="default"/>
        <w:lang w:val="pt-PT" w:eastAsia="pt-PT" w:bidi="pt-PT"/>
      </w:rPr>
    </w:lvl>
    <w:lvl w:ilvl="6">
      <w:numFmt w:val="bullet"/>
      <w:lvlText w:val="•"/>
      <w:lvlJc w:val="left"/>
      <w:pPr>
        <w:ind w:left="1640" w:hanging="838"/>
      </w:pPr>
      <w:rPr>
        <w:rFonts w:hint="default"/>
        <w:lang w:val="pt-PT" w:eastAsia="pt-PT" w:bidi="pt-PT"/>
      </w:rPr>
    </w:lvl>
    <w:lvl w:ilvl="7">
      <w:numFmt w:val="bullet"/>
      <w:lvlText w:val="•"/>
      <w:lvlJc w:val="left"/>
      <w:pPr>
        <w:ind w:left="1760" w:hanging="838"/>
      </w:pPr>
      <w:rPr>
        <w:rFonts w:hint="default"/>
        <w:lang w:val="pt-PT" w:eastAsia="pt-PT" w:bidi="pt-PT"/>
      </w:rPr>
    </w:lvl>
    <w:lvl w:ilvl="8">
      <w:numFmt w:val="bullet"/>
      <w:lvlText w:val="•"/>
      <w:lvlJc w:val="left"/>
      <w:pPr>
        <w:ind w:left="4746" w:hanging="838"/>
      </w:pPr>
      <w:rPr>
        <w:rFonts w:hint="default"/>
        <w:lang w:val="pt-PT" w:eastAsia="pt-PT" w:bidi="pt-PT"/>
      </w:rPr>
    </w:lvl>
  </w:abstractNum>
  <w:abstractNum w:abstractNumId="16">
    <w:nsid w:val="2ADE336B"/>
    <w:multiLevelType w:val="hybridMultilevel"/>
    <w:tmpl w:val="681EA53C"/>
    <w:lvl w:ilvl="0" w:tplc="95208952">
      <w:start w:val="1"/>
      <w:numFmt w:val="lowerLetter"/>
      <w:lvlText w:val="%1."/>
      <w:lvlJc w:val="left"/>
      <w:pPr>
        <w:ind w:left="1370" w:hanging="243"/>
      </w:pPr>
      <w:rPr>
        <w:rFonts w:ascii="Times New Roman" w:eastAsia="Century Gothic" w:hAnsi="Times New Roman" w:cs="Times New Roman" w:hint="default"/>
        <w:b/>
        <w:bCs/>
        <w:w w:val="99"/>
        <w:sz w:val="24"/>
        <w:szCs w:val="24"/>
        <w:lang w:val="pt-PT" w:eastAsia="pt-PT" w:bidi="pt-PT"/>
      </w:rPr>
    </w:lvl>
    <w:lvl w:ilvl="1" w:tplc="8850DE26">
      <w:numFmt w:val="bullet"/>
      <w:lvlText w:val="•"/>
      <w:lvlJc w:val="left"/>
      <w:pPr>
        <w:ind w:left="2314" w:hanging="243"/>
      </w:pPr>
      <w:rPr>
        <w:rFonts w:hint="default"/>
        <w:lang w:val="pt-PT" w:eastAsia="pt-PT" w:bidi="pt-PT"/>
      </w:rPr>
    </w:lvl>
    <w:lvl w:ilvl="2" w:tplc="E834A108">
      <w:numFmt w:val="bullet"/>
      <w:lvlText w:val="•"/>
      <w:lvlJc w:val="left"/>
      <w:pPr>
        <w:ind w:left="3248" w:hanging="243"/>
      </w:pPr>
      <w:rPr>
        <w:rFonts w:hint="default"/>
        <w:lang w:val="pt-PT" w:eastAsia="pt-PT" w:bidi="pt-PT"/>
      </w:rPr>
    </w:lvl>
    <w:lvl w:ilvl="3" w:tplc="5582D494">
      <w:numFmt w:val="bullet"/>
      <w:lvlText w:val="•"/>
      <w:lvlJc w:val="left"/>
      <w:pPr>
        <w:ind w:left="4182" w:hanging="243"/>
      </w:pPr>
      <w:rPr>
        <w:rFonts w:hint="default"/>
        <w:lang w:val="pt-PT" w:eastAsia="pt-PT" w:bidi="pt-PT"/>
      </w:rPr>
    </w:lvl>
    <w:lvl w:ilvl="4" w:tplc="C540BA2A">
      <w:numFmt w:val="bullet"/>
      <w:lvlText w:val="•"/>
      <w:lvlJc w:val="left"/>
      <w:pPr>
        <w:ind w:left="5116" w:hanging="243"/>
      </w:pPr>
      <w:rPr>
        <w:rFonts w:hint="default"/>
        <w:lang w:val="pt-PT" w:eastAsia="pt-PT" w:bidi="pt-PT"/>
      </w:rPr>
    </w:lvl>
    <w:lvl w:ilvl="5" w:tplc="5E30D328">
      <w:numFmt w:val="bullet"/>
      <w:lvlText w:val="•"/>
      <w:lvlJc w:val="left"/>
      <w:pPr>
        <w:ind w:left="6050" w:hanging="243"/>
      </w:pPr>
      <w:rPr>
        <w:rFonts w:hint="default"/>
        <w:lang w:val="pt-PT" w:eastAsia="pt-PT" w:bidi="pt-PT"/>
      </w:rPr>
    </w:lvl>
    <w:lvl w:ilvl="6" w:tplc="4BEAA252">
      <w:numFmt w:val="bullet"/>
      <w:lvlText w:val="•"/>
      <w:lvlJc w:val="left"/>
      <w:pPr>
        <w:ind w:left="6984" w:hanging="243"/>
      </w:pPr>
      <w:rPr>
        <w:rFonts w:hint="default"/>
        <w:lang w:val="pt-PT" w:eastAsia="pt-PT" w:bidi="pt-PT"/>
      </w:rPr>
    </w:lvl>
    <w:lvl w:ilvl="7" w:tplc="91643934">
      <w:numFmt w:val="bullet"/>
      <w:lvlText w:val="•"/>
      <w:lvlJc w:val="left"/>
      <w:pPr>
        <w:ind w:left="7918" w:hanging="243"/>
      </w:pPr>
      <w:rPr>
        <w:rFonts w:hint="default"/>
        <w:lang w:val="pt-PT" w:eastAsia="pt-PT" w:bidi="pt-PT"/>
      </w:rPr>
    </w:lvl>
    <w:lvl w:ilvl="8" w:tplc="E5C08CD8">
      <w:numFmt w:val="bullet"/>
      <w:lvlText w:val="•"/>
      <w:lvlJc w:val="left"/>
      <w:pPr>
        <w:ind w:left="8852" w:hanging="243"/>
      </w:pPr>
      <w:rPr>
        <w:rFonts w:hint="default"/>
        <w:lang w:val="pt-PT" w:eastAsia="pt-PT" w:bidi="pt-PT"/>
      </w:rPr>
    </w:lvl>
  </w:abstractNum>
  <w:abstractNum w:abstractNumId="17">
    <w:nsid w:val="2D3C01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363AAC"/>
    <w:multiLevelType w:val="multilevel"/>
    <w:tmpl w:val="7EAABB1A"/>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single"/>
      </w:rPr>
    </w:lvl>
    <w:lvl w:ilvl="2">
      <w:start w:val="1"/>
      <w:numFmt w:val="decimal"/>
      <w:lvlText w:val="%1.%2.%3"/>
      <w:lvlJc w:val="left"/>
      <w:pPr>
        <w:ind w:left="1500" w:hanging="780"/>
      </w:pPr>
      <w:rPr>
        <w:rFonts w:hint="default"/>
        <w:u w:val="single"/>
      </w:rPr>
    </w:lvl>
    <w:lvl w:ilvl="3">
      <w:start w:val="2"/>
      <w:numFmt w:val="decimal"/>
      <w:lvlText w:val="%1.%2.%3.%4"/>
      <w:lvlJc w:val="left"/>
      <w:pPr>
        <w:ind w:left="1860" w:hanging="780"/>
      </w:pPr>
      <w:rPr>
        <w:rFonts w:hint="default"/>
        <w:b/>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389266F5"/>
    <w:multiLevelType w:val="multilevel"/>
    <w:tmpl w:val="41CA733C"/>
    <w:lvl w:ilvl="0">
      <w:start w:val="8"/>
      <w:numFmt w:val="decimal"/>
      <w:lvlText w:val="%1"/>
      <w:lvlJc w:val="left"/>
      <w:pPr>
        <w:ind w:left="360" w:hanging="360"/>
      </w:pPr>
      <w:rPr>
        <w:rFonts w:hint="default"/>
      </w:rPr>
    </w:lvl>
    <w:lvl w:ilvl="1">
      <w:start w:val="2"/>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0">
    <w:nsid w:val="3DE821DF"/>
    <w:multiLevelType w:val="multilevel"/>
    <w:tmpl w:val="D6041866"/>
    <w:lvl w:ilvl="0">
      <w:start w:val="8"/>
      <w:numFmt w:val="decimal"/>
      <w:lvlText w:val="%1."/>
      <w:lvlJc w:val="left"/>
      <w:pPr>
        <w:ind w:left="540" w:hanging="540"/>
      </w:pPr>
      <w:rPr>
        <w:rFonts w:hint="default"/>
        <w:b/>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1">
    <w:nsid w:val="3F8A43B1"/>
    <w:multiLevelType w:val="multilevel"/>
    <w:tmpl w:val="647076C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44E714CA"/>
    <w:multiLevelType w:val="multilevel"/>
    <w:tmpl w:val="D4A2F454"/>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88E2F2E"/>
    <w:multiLevelType w:val="hybridMultilevel"/>
    <w:tmpl w:val="5B94C626"/>
    <w:lvl w:ilvl="0" w:tplc="2896737E">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tplc="44DC2836">
      <w:numFmt w:val="bullet"/>
      <w:lvlText w:val="•"/>
      <w:lvlJc w:val="left"/>
      <w:pPr>
        <w:ind w:left="2314" w:hanging="243"/>
      </w:pPr>
      <w:rPr>
        <w:rFonts w:hint="default"/>
        <w:lang w:val="pt-PT" w:eastAsia="pt-PT" w:bidi="pt-PT"/>
      </w:rPr>
    </w:lvl>
    <w:lvl w:ilvl="2" w:tplc="1A14C2D6">
      <w:numFmt w:val="bullet"/>
      <w:lvlText w:val="•"/>
      <w:lvlJc w:val="left"/>
      <w:pPr>
        <w:ind w:left="3248" w:hanging="243"/>
      </w:pPr>
      <w:rPr>
        <w:rFonts w:hint="default"/>
        <w:lang w:val="pt-PT" w:eastAsia="pt-PT" w:bidi="pt-PT"/>
      </w:rPr>
    </w:lvl>
    <w:lvl w:ilvl="3" w:tplc="247E38DA">
      <w:numFmt w:val="bullet"/>
      <w:lvlText w:val="•"/>
      <w:lvlJc w:val="left"/>
      <w:pPr>
        <w:ind w:left="4182" w:hanging="243"/>
      </w:pPr>
      <w:rPr>
        <w:rFonts w:hint="default"/>
        <w:lang w:val="pt-PT" w:eastAsia="pt-PT" w:bidi="pt-PT"/>
      </w:rPr>
    </w:lvl>
    <w:lvl w:ilvl="4" w:tplc="6D50010E">
      <w:numFmt w:val="bullet"/>
      <w:lvlText w:val="•"/>
      <w:lvlJc w:val="left"/>
      <w:pPr>
        <w:ind w:left="5116" w:hanging="243"/>
      </w:pPr>
      <w:rPr>
        <w:rFonts w:hint="default"/>
        <w:lang w:val="pt-PT" w:eastAsia="pt-PT" w:bidi="pt-PT"/>
      </w:rPr>
    </w:lvl>
    <w:lvl w:ilvl="5" w:tplc="F89AEAA2">
      <w:numFmt w:val="bullet"/>
      <w:lvlText w:val="•"/>
      <w:lvlJc w:val="left"/>
      <w:pPr>
        <w:ind w:left="6050" w:hanging="243"/>
      </w:pPr>
      <w:rPr>
        <w:rFonts w:hint="default"/>
        <w:lang w:val="pt-PT" w:eastAsia="pt-PT" w:bidi="pt-PT"/>
      </w:rPr>
    </w:lvl>
    <w:lvl w:ilvl="6" w:tplc="F82AE48A">
      <w:numFmt w:val="bullet"/>
      <w:lvlText w:val="•"/>
      <w:lvlJc w:val="left"/>
      <w:pPr>
        <w:ind w:left="6984" w:hanging="243"/>
      </w:pPr>
      <w:rPr>
        <w:rFonts w:hint="default"/>
        <w:lang w:val="pt-PT" w:eastAsia="pt-PT" w:bidi="pt-PT"/>
      </w:rPr>
    </w:lvl>
    <w:lvl w:ilvl="7" w:tplc="335480F6">
      <w:numFmt w:val="bullet"/>
      <w:lvlText w:val="•"/>
      <w:lvlJc w:val="left"/>
      <w:pPr>
        <w:ind w:left="7918" w:hanging="243"/>
      </w:pPr>
      <w:rPr>
        <w:rFonts w:hint="default"/>
        <w:lang w:val="pt-PT" w:eastAsia="pt-PT" w:bidi="pt-PT"/>
      </w:rPr>
    </w:lvl>
    <w:lvl w:ilvl="8" w:tplc="F806B4B2">
      <w:numFmt w:val="bullet"/>
      <w:lvlText w:val="•"/>
      <w:lvlJc w:val="left"/>
      <w:pPr>
        <w:ind w:left="8852" w:hanging="243"/>
      </w:pPr>
      <w:rPr>
        <w:rFonts w:hint="default"/>
        <w:lang w:val="pt-PT" w:eastAsia="pt-PT" w:bidi="pt-PT"/>
      </w:rPr>
    </w:lvl>
  </w:abstractNum>
  <w:abstractNum w:abstractNumId="24">
    <w:nsid w:val="492A2694"/>
    <w:multiLevelType w:val="multilevel"/>
    <w:tmpl w:val="70D4071E"/>
    <w:lvl w:ilvl="0">
      <w:start w:val="8"/>
      <w:numFmt w:val="decimal"/>
      <w:lvlText w:val="%1"/>
      <w:lvlJc w:val="left"/>
      <w:pPr>
        <w:ind w:left="360" w:hanging="360"/>
      </w:pPr>
      <w:rPr>
        <w:rFonts w:hint="default"/>
      </w:rPr>
    </w:lvl>
    <w:lvl w:ilvl="1">
      <w:start w:val="4"/>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5">
    <w:nsid w:val="498F3437"/>
    <w:multiLevelType w:val="multilevel"/>
    <w:tmpl w:val="5C7EA210"/>
    <w:lvl w:ilvl="0">
      <w:start w:val="1"/>
      <w:numFmt w:val="decimal"/>
      <w:lvlText w:val="%1."/>
      <w:lvlJc w:val="left"/>
      <w:pPr>
        <w:ind w:left="742" w:hanging="224"/>
      </w:pPr>
      <w:rPr>
        <w:rFonts w:ascii="Times New Roman" w:eastAsia="Century Gothic" w:hAnsi="Times New Roman" w:cs="Times New Roman" w:hint="default"/>
        <w:b/>
        <w:bCs/>
        <w:spacing w:val="-2"/>
        <w:w w:val="99"/>
        <w:sz w:val="24"/>
        <w:szCs w:val="24"/>
        <w:lang w:val="pt-PT" w:eastAsia="pt-PT" w:bidi="pt-PT"/>
      </w:rPr>
    </w:lvl>
    <w:lvl w:ilvl="1">
      <w:start w:val="1"/>
      <w:numFmt w:val="decimal"/>
      <w:lvlText w:val="%1.%2."/>
      <w:lvlJc w:val="left"/>
      <w:pPr>
        <w:ind w:left="802" w:hanging="392"/>
      </w:pPr>
      <w:rPr>
        <w:rFonts w:ascii="Times New Roman" w:eastAsia="Century Gothic" w:hAnsi="Times New Roman" w:cs="Times New Roman" w:hint="default"/>
        <w:b w:val="0"/>
        <w:bCs/>
        <w:spacing w:val="-2"/>
        <w:w w:val="99"/>
        <w:sz w:val="24"/>
        <w:szCs w:val="24"/>
        <w:lang w:val="pt-PT" w:eastAsia="pt-PT" w:bidi="pt-PT"/>
      </w:rPr>
    </w:lvl>
    <w:lvl w:ilvl="2">
      <w:start w:val="1"/>
      <w:numFmt w:val="decimal"/>
      <w:lvlText w:val="%1.%2.%3."/>
      <w:lvlJc w:val="left"/>
      <w:pPr>
        <w:ind w:left="1695" w:hanging="560"/>
      </w:pPr>
      <w:rPr>
        <w:rFonts w:ascii="Times New Roman" w:eastAsia="Century Gothic" w:hAnsi="Times New Roman" w:cs="Times New Roman" w:hint="default"/>
        <w:b/>
        <w:bCs/>
        <w:spacing w:val="-2"/>
        <w:w w:val="99"/>
        <w:sz w:val="24"/>
        <w:szCs w:val="24"/>
        <w:lang w:val="pt-PT" w:eastAsia="pt-PT" w:bidi="pt-PT"/>
      </w:rPr>
    </w:lvl>
    <w:lvl w:ilvl="3">
      <w:start w:val="1"/>
      <w:numFmt w:val="decimal"/>
      <w:lvlText w:val="%1.%2.%3.%4."/>
      <w:lvlJc w:val="left"/>
      <w:pPr>
        <w:ind w:left="1370" w:hanging="728"/>
      </w:pPr>
      <w:rPr>
        <w:rFonts w:hint="default"/>
        <w:b/>
        <w:bCs/>
        <w:spacing w:val="-2"/>
        <w:w w:val="99"/>
        <w:lang w:val="pt-PT" w:eastAsia="pt-PT" w:bidi="pt-PT"/>
      </w:rPr>
    </w:lvl>
    <w:lvl w:ilvl="4">
      <w:numFmt w:val="bullet"/>
      <w:lvlText w:val="•"/>
      <w:lvlJc w:val="left"/>
      <w:pPr>
        <w:ind w:left="1300" w:hanging="728"/>
      </w:pPr>
      <w:rPr>
        <w:rFonts w:hint="default"/>
        <w:lang w:val="pt-PT" w:eastAsia="pt-PT" w:bidi="pt-PT"/>
      </w:rPr>
    </w:lvl>
    <w:lvl w:ilvl="5">
      <w:numFmt w:val="bullet"/>
      <w:lvlText w:val="•"/>
      <w:lvlJc w:val="left"/>
      <w:pPr>
        <w:ind w:left="1380" w:hanging="728"/>
      </w:pPr>
      <w:rPr>
        <w:rFonts w:hint="default"/>
        <w:lang w:val="pt-PT" w:eastAsia="pt-PT" w:bidi="pt-PT"/>
      </w:rPr>
    </w:lvl>
    <w:lvl w:ilvl="6">
      <w:numFmt w:val="bullet"/>
      <w:lvlText w:val="•"/>
      <w:lvlJc w:val="left"/>
      <w:pPr>
        <w:ind w:left="1640" w:hanging="728"/>
      </w:pPr>
      <w:rPr>
        <w:rFonts w:hint="default"/>
        <w:lang w:val="pt-PT" w:eastAsia="pt-PT" w:bidi="pt-PT"/>
      </w:rPr>
    </w:lvl>
    <w:lvl w:ilvl="7">
      <w:numFmt w:val="bullet"/>
      <w:lvlText w:val="•"/>
      <w:lvlJc w:val="left"/>
      <w:pPr>
        <w:ind w:left="1760" w:hanging="728"/>
      </w:pPr>
      <w:rPr>
        <w:rFonts w:hint="default"/>
        <w:lang w:val="pt-PT" w:eastAsia="pt-PT" w:bidi="pt-PT"/>
      </w:rPr>
    </w:lvl>
    <w:lvl w:ilvl="8">
      <w:numFmt w:val="bullet"/>
      <w:lvlText w:val="•"/>
      <w:lvlJc w:val="left"/>
      <w:pPr>
        <w:ind w:left="2140" w:hanging="728"/>
      </w:pPr>
      <w:rPr>
        <w:rFonts w:hint="default"/>
        <w:lang w:val="pt-PT" w:eastAsia="pt-PT" w:bidi="pt-PT"/>
      </w:rPr>
    </w:lvl>
  </w:abstractNum>
  <w:abstractNum w:abstractNumId="26">
    <w:nsid w:val="4AB953DA"/>
    <w:multiLevelType w:val="multilevel"/>
    <w:tmpl w:val="14E29DE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7">
    <w:nsid w:val="4B095896"/>
    <w:multiLevelType w:val="multilevel"/>
    <w:tmpl w:val="68C4AD96"/>
    <w:lvl w:ilvl="0">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start w:val="1"/>
      <w:numFmt w:val="decimal"/>
      <w:lvlText w:val="%1.%2."/>
      <w:lvlJc w:val="left"/>
      <w:pPr>
        <w:ind w:left="1651" w:hanging="413"/>
      </w:pPr>
      <w:rPr>
        <w:rFonts w:ascii="Century Gothic" w:eastAsia="Century Gothic" w:hAnsi="Century Gothic" w:cs="Century Gothic" w:hint="default"/>
        <w:b/>
        <w:bCs/>
        <w:spacing w:val="-2"/>
        <w:w w:val="99"/>
        <w:sz w:val="20"/>
        <w:szCs w:val="20"/>
        <w:lang w:val="pt-PT" w:eastAsia="pt-PT" w:bidi="pt-PT"/>
      </w:rPr>
    </w:lvl>
    <w:lvl w:ilvl="2">
      <w:numFmt w:val="bullet"/>
      <w:lvlText w:val="•"/>
      <w:lvlJc w:val="left"/>
      <w:pPr>
        <w:ind w:left="2666" w:hanging="413"/>
      </w:pPr>
      <w:rPr>
        <w:rFonts w:hint="default"/>
        <w:lang w:val="pt-PT" w:eastAsia="pt-PT" w:bidi="pt-PT"/>
      </w:rPr>
    </w:lvl>
    <w:lvl w:ilvl="3">
      <w:numFmt w:val="bullet"/>
      <w:lvlText w:val="•"/>
      <w:lvlJc w:val="left"/>
      <w:pPr>
        <w:ind w:left="3673" w:hanging="413"/>
      </w:pPr>
      <w:rPr>
        <w:rFonts w:hint="default"/>
        <w:lang w:val="pt-PT" w:eastAsia="pt-PT" w:bidi="pt-PT"/>
      </w:rPr>
    </w:lvl>
    <w:lvl w:ilvl="4">
      <w:numFmt w:val="bullet"/>
      <w:lvlText w:val="•"/>
      <w:lvlJc w:val="left"/>
      <w:pPr>
        <w:ind w:left="4680" w:hanging="413"/>
      </w:pPr>
      <w:rPr>
        <w:rFonts w:hint="default"/>
        <w:lang w:val="pt-PT" w:eastAsia="pt-PT" w:bidi="pt-PT"/>
      </w:rPr>
    </w:lvl>
    <w:lvl w:ilvl="5">
      <w:numFmt w:val="bullet"/>
      <w:lvlText w:val="•"/>
      <w:lvlJc w:val="left"/>
      <w:pPr>
        <w:ind w:left="5686" w:hanging="413"/>
      </w:pPr>
      <w:rPr>
        <w:rFonts w:hint="default"/>
        <w:lang w:val="pt-PT" w:eastAsia="pt-PT" w:bidi="pt-PT"/>
      </w:rPr>
    </w:lvl>
    <w:lvl w:ilvl="6">
      <w:numFmt w:val="bullet"/>
      <w:lvlText w:val="•"/>
      <w:lvlJc w:val="left"/>
      <w:pPr>
        <w:ind w:left="6693" w:hanging="413"/>
      </w:pPr>
      <w:rPr>
        <w:rFonts w:hint="default"/>
        <w:lang w:val="pt-PT" w:eastAsia="pt-PT" w:bidi="pt-PT"/>
      </w:rPr>
    </w:lvl>
    <w:lvl w:ilvl="7">
      <w:numFmt w:val="bullet"/>
      <w:lvlText w:val="•"/>
      <w:lvlJc w:val="left"/>
      <w:pPr>
        <w:ind w:left="7700" w:hanging="413"/>
      </w:pPr>
      <w:rPr>
        <w:rFonts w:hint="default"/>
        <w:lang w:val="pt-PT" w:eastAsia="pt-PT" w:bidi="pt-PT"/>
      </w:rPr>
    </w:lvl>
    <w:lvl w:ilvl="8">
      <w:numFmt w:val="bullet"/>
      <w:lvlText w:val="•"/>
      <w:lvlJc w:val="left"/>
      <w:pPr>
        <w:ind w:left="8706" w:hanging="413"/>
      </w:pPr>
      <w:rPr>
        <w:rFonts w:hint="default"/>
        <w:lang w:val="pt-PT" w:eastAsia="pt-PT" w:bidi="pt-PT"/>
      </w:rPr>
    </w:lvl>
  </w:abstractNum>
  <w:abstractNum w:abstractNumId="28">
    <w:nsid w:val="4C2B5C30"/>
    <w:multiLevelType w:val="multilevel"/>
    <w:tmpl w:val="E1DAF866"/>
    <w:lvl w:ilvl="0">
      <w:start w:val="1"/>
      <w:numFmt w:val="decimal"/>
      <w:lvlText w:val="%1."/>
      <w:lvlJc w:val="left"/>
      <w:pPr>
        <w:ind w:left="742" w:hanging="224"/>
      </w:pPr>
      <w:rPr>
        <w:rFonts w:ascii="Century Gothic" w:eastAsia="Century Gothic" w:hAnsi="Century Gothic" w:cs="Century Gothic" w:hint="default"/>
        <w:b/>
        <w:bCs/>
        <w:spacing w:val="-2"/>
        <w:w w:val="99"/>
        <w:sz w:val="20"/>
        <w:szCs w:val="20"/>
        <w:lang w:val="pt-PT" w:eastAsia="pt-PT" w:bidi="pt-PT"/>
      </w:rPr>
    </w:lvl>
    <w:lvl w:ilvl="1">
      <w:start w:val="1"/>
      <w:numFmt w:val="decimal"/>
      <w:lvlText w:val="%1.%2."/>
      <w:lvlJc w:val="left"/>
      <w:pPr>
        <w:ind w:left="802" w:hanging="392"/>
      </w:pPr>
      <w:rPr>
        <w:rFonts w:ascii="Century Gothic" w:eastAsia="Century Gothic" w:hAnsi="Century Gothic" w:cs="Century Gothic" w:hint="default"/>
        <w:b/>
        <w:bCs/>
        <w:spacing w:val="-2"/>
        <w:w w:val="99"/>
        <w:sz w:val="20"/>
        <w:szCs w:val="20"/>
        <w:lang w:val="pt-PT" w:eastAsia="pt-PT" w:bidi="pt-PT"/>
      </w:rPr>
    </w:lvl>
    <w:lvl w:ilvl="2">
      <w:start w:val="1"/>
      <w:numFmt w:val="decimal"/>
      <w:lvlText w:val="%1.%2.%3."/>
      <w:lvlJc w:val="left"/>
      <w:pPr>
        <w:ind w:left="1085" w:hanging="560"/>
      </w:pPr>
      <w:rPr>
        <w:rFonts w:ascii="Century Gothic" w:eastAsia="Century Gothic" w:hAnsi="Century Gothic" w:cs="Century Gothic" w:hint="default"/>
        <w:b/>
        <w:bCs/>
        <w:spacing w:val="-2"/>
        <w:w w:val="99"/>
        <w:sz w:val="20"/>
        <w:szCs w:val="20"/>
        <w:lang w:val="pt-PT" w:eastAsia="pt-PT" w:bidi="pt-PT"/>
      </w:rPr>
    </w:lvl>
    <w:lvl w:ilvl="3">
      <w:start w:val="1"/>
      <w:numFmt w:val="decimal"/>
      <w:lvlText w:val="%1.%2.%3.%4."/>
      <w:lvlJc w:val="left"/>
      <w:pPr>
        <w:ind w:left="1370" w:hanging="728"/>
      </w:pPr>
      <w:rPr>
        <w:rFonts w:ascii="Century Gothic" w:eastAsia="Century Gothic" w:hAnsi="Century Gothic" w:cs="Century Gothic" w:hint="default"/>
        <w:b/>
        <w:bCs/>
        <w:spacing w:val="-2"/>
        <w:w w:val="99"/>
        <w:sz w:val="20"/>
        <w:szCs w:val="20"/>
        <w:lang w:val="pt-PT" w:eastAsia="pt-PT" w:bidi="pt-PT"/>
      </w:rPr>
    </w:lvl>
    <w:lvl w:ilvl="4">
      <w:numFmt w:val="bullet"/>
      <w:lvlText w:val="•"/>
      <w:lvlJc w:val="left"/>
      <w:pPr>
        <w:ind w:left="1380" w:hanging="728"/>
      </w:pPr>
      <w:rPr>
        <w:rFonts w:hint="default"/>
        <w:lang w:val="pt-PT" w:eastAsia="pt-PT" w:bidi="pt-PT"/>
      </w:rPr>
    </w:lvl>
    <w:lvl w:ilvl="5">
      <w:numFmt w:val="bullet"/>
      <w:lvlText w:val="•"/>
      <w:lvlJc w:val="left"/>
      <w:pPr>
        <w:ind w:left="1640" w:hanging="728"/>
      </w:pPr>
      <w:rPr>
        <w:rFonts w:hint="default"/>
        <w:lang w:val="pt-PT" w:eastAsia="pt-PT" w:bidi="pt-PT"/>
      </w:rPr>
    </w:lvl>
    <w:lvl w:ilvl="6">
      <w:numFmt w:val="bullet"/>
      <w:lvlText w:val="•"/>
      <w:lvlJc w:val="left"/>
      <w:pPr>
        <w:ind w:left="1760" w:hanging="728"/>
      </w:pPr>
      <w:rPr>
        <w:rFonts w:hint="default"/>
        <w:lang w:val="pt-PT" w:eastAsia="pt-PT" w:bidi="pt-PT"/>
      </w:rPr>
    </w:lvl>
    <w:lvl w:ilvl="7">
      <w:numFmt w:val="bullet"/>
      <w:lvlText w:val="•"/>
      <w:lvlJc w:val="left"/>
      <w:pPr>
        <w:ind w:left="4000" w:hanging="728"/>
      </w:pPr>
      <w:rPr>
        <w:rFonts w:hint="default"/>
        <w:lang w:val="pt-PT" w:eastAsia="pt-PT" w:bidi="pt-PT"/>
      </w:rPr>
    </w:lvl>
    <w:lvl w:ilvl="8">
      <w:numFmt w:val="bullet"/>
      <w:lvlText w:val="•"/>
      <w:lvlJc w:val="left"/>
      <w:pPr>
        <w:ind w:left="6240" w:hanging="728"/>
      </w:pPr>
      <w:rPr>
        <w:rFonts w:hint="default"/>
        <w:lang w:val="pt-PT" w:eastAsia="pt-PT" w:bidi="pt-PT"/>
      </w:rPr>
    </w:lvl>
  </w:abstractNum>
  <w:abstractNum w:abstractNumId="29">
    <w:nsid w:val="4C9E19FB"/>
    <w:multiLevelType w:val="hybridMultilevel"/>
    <w:tmpl w:val="C278F282"/>
    <w:lvl w:ilvl="0" w:tplc="25524448">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tplc="09324076">
      <w:numFmt w:val="bullet"/>
      <w:lvlText w:val="•"/>
      <w:lvlJc w:val="left"/>
      <w:pPr>
        <w:ind w:left="2314" w:hanging="243"/>
      </w:pPr>
      <w:rPr>
        <w:rFonts w:hint="default"/>
        <w:lang w:val="pt-PT" w:eastAsia="pt-PT" w:bidi="pt-PT"/>
      </w:rPr>
    </w:lvl>
    <w:lvl w:ilvl="2" w:tplc="7A849866">
      <w:numFmt w:val="bullet"/>
      <w:lvlText w:val="•"/>
      <w:lvlJc w:val="left"/>
      <w:pPr>
        <w:ind w:left="3248" w:hanging="243"/>
      </w:pPr>
      <w:rPr>
        <w:rFonts w:hint="default"/>
        <w:lang w:val="pt-PT" w:eastAsia="pt-PT" w:bidi="pt-PT"/>
      </w:rPr>
    </w:lvl>
    <w:lvl w:ilvl="3" w:tplc="141CEA0A">
      <w:numFmt w:val="bullet"/>
      <w:lvlText w:val="•"/>
      <w:lvlJc w:val="left"/>
      <w:pPr>
        <w:ind w:left="4182" w:hanging="243"/>
      </w:pPr>
      <w:rPr>
        <w:rFonts w:hint="default"/>
        <w:lang w:val="pt-PT" w:eastAsia="pt-PT" w:bidi="pt-PT"/>
      </w:rPr>
    </w:lvl>
    <w:lvl w:ilvl="4" w:tplc="0114DE9C">
      <w:numFmt w:val="bullet"/>
      <w:lvlText w:val="•"/>
      <w:lvlJc w:val="left"/>
      <w:pPr>
        <w:ind w:left="5116" w:hanging="243"/>
      </w:pPr>
      <w:rPr>
        <w:rFonts w:hint="default"/>
        <w:lang w:val="pt-PT" w:eastAsia="pt-PT" w:bidi="pt-PT"/>
      </w:rPr>
    </w:lvl>
    <w:lvl w:ilvl="5" w:tplc="B9B61606">
      <w:numFmt w:val="bullet"/>
      <w:lvlText w:val="•"/>
      <w:lvlJc w:val="left"/>
      <w:pPr>
        <w:ind w:left="6050" w:hanging="243"/>
      </w:pPr>
      <w:rPr>
        <w:rFonts w:hint="default"/>
        <w:lang w:val="pt-PT" w:eastAsia="pt-PT" w:bidi="pt-PT"/>
      </w:rPr>
    </w:lvl>
    <w:lvl w:ilvl="6" w:tplc="38D4726C">
      <w:numFmt w:val="bullet"/>
      <w:lvlText w:val="•"/>
      <w:lvlJc w:val="left"/>
      <w:pPr>
        <w:ind w:left="6984" w:hanging="243"/>
      </w:pPr>
      <w:rPr>
        <w:rFonts w:hint="default"/>
        <w:lang w:val="pt-PT" w:eastAsia="pt-PT" w:bidi="pt-PT"/>
      </w:rPr>
    </w:lvl>
    <w:lvl w:ilvl="7" w:tplc="13C269E8">
      <w:numFmt w:val="bullet"/>
      <w:lvlText w:val="•"/>
      <w:lvlJc w:val="left"/>
      <w:pPr>
        <w:ind w:left="7918" w:hanging="243"/>
      </w:pPr>
      <w:rPr>
        <w:rFonts w:hint="default"/>
        <w:lang w:val="pt-PT" w:eastAsia="pt-PT" w:bidi="pt-PT"/>
      </w:rPr>
    </w:lvl>
    <w:lvl w:ilvl="8" w:tplc="8B7235FC">
      <w:numFmt w:val="bullet"/>
      <w:lvlText w:val="•"/>
      <w:lvlJc w:val="left"/>
      <w:pPr>
        <w:ind w:left="8852" w:hanging="243"/>
      </w:pPr>
      <w:rPr>
        <w:rFonts w:hint="default"/>
        <w:lang w:val="pt-PT" w:eastAsia="pt-PT" w:bidi="pt-PT"/>
      </w:rPr>
    </w:lvl>
  </w:abstractNum>
  <w:abstractNum w:abstractNumId="30">
    <w:nsid w:val="4D8E73F9"/>
    <w:multiLevelType w:val="hybridMultilevel"/>
    <w:tmpl w:val="B54EDF80"/>
    <w:lvl w:ilvl="0" w:tplc="CB2E3088">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tplc="1ACA1DE6">
      <w:numFmt w:val="bullet"/>
      <w:lvlText w:val="•"/>
      <w:lvlJc w:val="left"/>
      <w:pPr>
        <w:ind w:left="2314" w:hanging="243"/>
      </w:pPr>
      <w:rPr>
        <w:rFonts w:hint="default"/>
        <w:lang w:val="pt-PT" w:eastAsia="pt-PT" w:bidi="pt-PT"/>
      </w:rPr>
    </w:lvl>
    <w:lvl w:ilvl="2" w:tplc="54C0B500">
      <w:numFmt w:val="bullet"/>
      <w:lvlText w:val="•"/>
      <w:lvlJc w:val="left"/>
      <w:pPr>
        <w:ind w:left="3248" w:hanging="243"/>
      </w:pPr>
      <w:rPr>
        <w:rFonts w:hint="default"/>
        <w:lang w:val="pt-PT" w:eastAsia="pt-PT" w:bidi="pt-PT"/>
      </w:rPr>
    </w:lvl>
    <w:lvl w:ilvl="3" w:tplc="57A01796">
      <w:numFmt w:val="bullet"/>
      <w:lvlText w:val="•"/>
      <w:lvlJc w:val="left"/>
      <w:pPr>
        <w:ind w:left="4182" w:hanging="243"/>
      </w:pPr>
      <w:rPr>
        <w:rFonts w:hint="default"/>
        <w:lang w:val="pt-PT" w:eastAsia="pt-PT" w:bidi="pt-PT"/>
      </w:rPr>
    </w:lvl>
    <w:lvl w:ilvl="4" w:tplc="264A3872">
      <w:numFmt w:val="bullet"/>
      <w:lvlText w:val="•"/>
      <w:lvlJc w:val="left"/>
      <w:pPr>
        <w:ind w:left="5116" w:hanging="243"/>
      </w:pPr>
      <w:rPr>
        <w:rFonts w:hint="default"/>
        <w:lang w:val="pt-PT" w:eastAsia="pt-PT" w:bidi="pt-PT"/>
      </w:rPr>
    </w:lvl>
    <w:lvl w:ilvl="5" w:tplc="F7D401E6">
      <w:numFmt w:val="bullet"/>
      <w:lvlText w:val="•"/>
      <w:lvlJc w:val="left"/>
      <w:pPr>
        <w:ind w:left="6050" w:hanging="243"/>
      </w:pPr>
      <w:rPr>
        <w:rFonts w:hint="default"/>
        <w:lang w:val="pt-PT" w:eastAsia="pt-PT" w:bidi="pt-PT"/>
      </w:rPr>
    </w:lvl>
    <w:lvl w:ilvl="6" w:tplc="380A68D8">
      <w:numFmt w:val="bullet"/>
      <w:lvlText w:val="•"/>
      <w:lvlJc w:val="left"/>
      <w:pPr>
        <w:ind w:left="6984" w:hanging="243"/>
      </w:pPr>
      <w:rPr>
        <w:rFonts w:hint="default"/>
        <w:lang w:val="pt-PT" w:eastAsia="pt-PT" w:bidi="pt-PT"/>
      </w:rPr>
    </w:lvl>
    <w:lvl w:ilvl="7" w:tplc="836C50D4">
      <w:numFmt w:val="bullet"/>
      <w:lvlText w:val="•"/>
      <w:lvlJc w:val="left"/>
      <w:pPr>
        <w:ind w:left="7918" w:hanging="243"/>
      </w:pPr>
      <w:rPr>
        <w:rFonts w:hint="default"/>
        <w:lang w:val="pt-PT" w:eastAsia="pt-PT" w:bidi="pt-PT"/>
      </w:rPr>
    </w:lvl>
    <w:lvl w:ilvl="8" w:tplc="3CFAA248">
      <w:numFmt w:val="bullet"/>
      <w:lvlText w:val="•"/>
      <w:lvlJc w:val="left"/>
      <w:pPr>
        <w:ind w:left="8852" w:hanging="243"/>
      </w:pPr>
      <w:rPr>
        <w:rFonts w:hint="default"/>
        <w:lang w:val="pt-PT" w:eastAsia="pt-PT" w:bidi="pt-PT"/>
      </w:rPr>
    </w:lvl>
  </w:abstractNum>
  <w:abstractNum w:abstractNumId="31">
    <w:nsid w:val="52E84F23"/>
    <w:multiLevelType w:val="hybridMultilevel"/>
    <w:tmpl w:val="E758AE4E"/>
    <w:lvl w:ilvl="0" w:tplc="5962717A">
      <w:start w:val="1"/>
      <w:numFmt w:val="lowerLetter"/>
      <w:lvlText w:val="%1."/>
      <w:lvlJc w:val="left"/>
      <w:pPr>
        <w:ind w:left="1947" w:hanging="245"/>
      </w:pPr>
      <w:rPr>
        <w:rFonts w:ascii="Times New Roman" w:eastAsia="Century Gothic" w:hAnsi="Times New Roman" w:cs="Times New Roman" w:hint="default"/>
        <w:b/>
        <w:bCs/>
        <w:w w:val="99"/>
        <w:sz w:val="24"/>
        <w:szCs w:val="24"/>
        <w:lang w:val="pt-PT" w:eastAsia="pt-PT" w:bidi="pt-PT"/>
      </w:rPr>
    </w:lvl>
    <w:lvl w:ilvl="1" w:tplc="3B74457C">
      <w:numFmt w:val="bullet"/>
      <w:lvlText w:val="•"/>
      <w:lvlJc w:val="left"/>
      <w:pPr>
        <w:ind w:left="2782" w:hanging="245"/>
      </w:pPr>
      <w:rPr>
        <w:rFonts w:hint="default"/>
        <w:lang w:val="pt-PT" w:eastAsia="pt-PT" w:bidi="pt-PT"/>
      </w:rPr>
    </w:lvl>
    <w:lvl w:ilvl="2" w:tplc="34923DCE">
      <w:numFmt w:val="bullet"/>
      <w:lvlText w:val="•"/>
      <w:lvlJc w:val="left"/>
      <w:pPr>
        <w:ind w:left="3664" w:hanging="245"/>
      </w:pPr>
      <w:rPr>
        <w:rFonts w:hint="default"/>
        <w:lang w:val="pt-PT" w:eastAsia="pt-PT" w:bidi="pt-PT"/>
      </w:rPr>
    </w:lvl>
    <w:lvl w:ilvl="3" w:tplc="97F03BB4">
      <w:numFmt w:val="bullet"/>
      <w:lvlText w:val="•"/>
      <w:lvlJc w:val="left"/>
      <w:pPr>
        <w:ind w:left="4546" w:hanging="245"/>
      </w:pPr>
      <w:rPr>
        <w:rFonts w:hint="default"/>
        <w:lang w:val="pt-PT" w:eastAsia="pt-PT" w:bidi="pt-PT"/>
      </w:rPr>
    </w:lvl>
    <w:lvl w:ilvl="4" w:tplc="CDAE3764">
      <w:numFmt w:val="bullet"/>
      <w:lvlText w:val="•"/>
      <w:lvlJc w:val="left"/>
      <w:pPr>
        <w:ind w:left="5428" w:hanging="245"/>
      </w:pPr>
      <w:rPr>
        <w:rFonts w:hint="default"/>
        <w:lang w:val="pt-PT" w:eastAsia="pt-PT" w:bidi="pt-PT"/>
      </w:rPr>
    </w:lvl>
    <w:lvl w:ilvl="5" w:tplc="47B2E7C4">
      <w:numFmt w:val="bullet"/>
      <w:lvlText w:val="•"/>
      <w:lvlJc w:val="left"/>
      <w:pPr>
        <w:ind w:left="6310" w:hanging="245"/>
      </w:pPr>
      <w:rPr>
        <w:rFonts w:hint="default"/>
        <w:lang w:val="pt-PT" w:eastAsia="pt-PT" w:bidi="pt-PT"/>
      </w:rPr>
    </w:lvl>
    <w:lvl w:ilvl="6" w:tplc="FDDEC390">
      <w:numFmt w:val="bullet"/>
      <w:lvlText w:val="•"/>
      <w:lvlJc w:val="left"/>
      <w:pPr>
        <w:ind w:left="7192" w:hanging="245"/>
      </w:pPr>
      <w:rPr>
        <w:rFonts w:hint="default"/>
        <w:lang w:val="pt-PT" w:eastAsia="pt-PT" w:bidi="pt-PT"/>
      </w:rPr>
    </w:lvl>
    <w:lvl w:ilvl="7" w:tplc="F88A4C86">
      <w:numFmt w:val="bullet"/>
      <w:lvlText w:val="•"/>
      <w:lvlJc w:val="left"/>
      <w:pPr>
        <w:ind w:left="8074" w:hanging="245"/>
      </w:pPr>
      <w:rPr>
        <w:rFonts w:hint="default"/>
        <w:lang w:val="pt-PT" w:eastAsia="pt-PT" w:bidi="pt-PT"/>
      </w:rPr>
    </w:lvl>
    <w:lvl w:ilvl="8" w:tplc="340648EC">
      <w:numFmt w:val="bullet"/>
      <w:lvlText w:val="•"/>
      <w:lvlJc w:val="left"/>
      <w:pPr>
        <w:ind w:left="8956" w:hanging="245"/>
      </w:pPr>
      <w:rPr>
        <w:rFonts w:hint="default"/>
        <w:lang w:val="pt-PT" w:eastAsia="pt-PT" w:bidi="pt-PT"/>
      </w:rPr>
    </w:lvl>
  </w:abstractNum>
  <w:abstractNum w:abstractNumId="32">
    <w:nsid w:val="53B5144C"/>
    <w:multiLevelType w:val="multilevel"/>
    <w:tmpl w:val="EFA8B2C6"/>
    <w:lvl w:ilvl="0">
      <w:start w:val="5"/>
      <w:numFmt w:val="decimal"/>
      <w:lvlText w:val="%1"/>
      <w:lvlJc w:val="left"/>
      <w:pPr>
        <w:ind w:left="786"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6677487"/>
    <w:multiLevelType w:val="multilevel"/>
    <w:tmpl w:val="ABF089CE"/>
    <w:lvl w:ilvl="0">
      <w:start w:val="3"/>
      <w:numFmt w:val="decimal"/>
      <w:lvlText w:val="%1"/>
      <w:lvlJc w:val="left"/>
      <w:pPr>
        <w:ind w:left="480" w:hanging="480"/>
      </w:pPr>
      <w:rPr>
        <w:rFonts w:ascii="Times New Roman" w:hAnsi="Times New Roman" w:cs="Times New Roman" w:hint="default"/>
        <w:sz w:val="24"/>
      </w:rPr>
    </w:lvl>
    <w:lvl w:ilvl="1">
      <w:start w:val="2"/>
      <w:numFmt w:val="decimal"/>
      <w:lvlText w:val="%1.%2"/>
      <w:lvlJc w:val="left"/>
      <w:pPr>
        <w:ind w:left="979" w:hanging="720"/>
      </w:pPr>
      <w:rPr>
        <w:rFonts w:ascii="Times New Roman" w:hAnsi="Times New Roman" w:cs="Times New Roman" w:hint="default"/>
        <w:sz w:val="24"/>
      </w:rPr>
    </w:lvl>
    <w:lvl w:ilvl="2">
      <w:start w:val="1"/>
      <w:numFmt w:val="decimal"/>
      <w:lvlText w:val="%1.%2.%3"/>
      <w:lvlJc w:val="left"/>
      <w:pPr>
        <w:ind w:left="1238" w:hanging="720"/>
      </w:pPr>
      <w:rPr>
        <w:rFonts w:ascii="Times New Roman" w:hAnsi="Times New Roman" w:cs="Times New Roman" w:hint="default"/>
        <w:sz w:val="24"/>
      </w:rPr>
    </w:lvl>
    <w:lvl w:ilvl="3">
      <w:start w:val="1"/>
      <w:numFmt w:val="decimal"/>
      <w:lvlText w:val="%1.%2.%3.%4"/>
      <w:lvlJc w:val="left"/>
      <w:pPr>
        <w:ind w:left="1857" w:hanging="1080"/>
      </w:pPr>
      <w:rPr>
        <w:rFonts w:ascii="Times New Roman" w:hAnsi="Times New Roman" w:cs="Times New Roman" w:hint="default"/>
        <w:sz w:val="24"/>
        <w:szCs w:val="24"/>
      </w:rPr>
    </w:lvl>
    <w:lvl w:ilvl="4">
      <w:start w:val="1"/>
      <w:numFmt w:val="decimal"/>
      <w:lvlText w:val="%1.%2.%3.%4.%5"/>
      <w:lvlJc w:val="left"/>
      <w:pPr>
        <w:ind w:left="2116" w:hanging="1080"/>
      </w:pPr>
      <w:rPr>
        <w:rFonts w:ascii="Times New Roman" w:hAnsi="Times New Roman" w:cs="Times New Roman" w:hint="default"/>
        <w:sz w:val="24"/>
      </w:rPr>
    </w:lvl>
    <w:lvl w:ilvl="5">
      <w:start w:val="1"/>
      <w:numFmt w:val="decimal"/>
      <w:lvlText w:val="%1.%2.%3.%4.%5.%6"/>
      <w:lvlJc w:val="left"/>
      <w:pPr>
        <w:ind w:left="2735" w:hanging="1440"/>
      </w:pPr>
      <w:rPr>
        <w:rFonts w:ascii="Times New Roman" w:hAnsi="Times New Roman" w:cs="Times New Roman" w:hint="default"/>
        <w:sz w:val="24"/>
      </w:rPr>
    </w:lvl>
    <w:lvl w:ilvl="6">
      <w:start w:val="1"/>
      <w:numFmt w:val="decimal"/>
      <w:lvlText w:val="%1.%2.%3.%4.%5.%6.%7"/>
      <w:lvlJc w:val="left"/>
      <w:pPr>
        <w:ind w:left="3354" w:hanging="1800"/>
      </w:pPr>
      <w:rPr>
        <w:rFonts w:ascii="Times New Roman" w:hAnsi="Times New Roman" w:cs="Times New Roman" w:hint="default"/>
        <w:sz w:val="24"/>
      </w:rPr>
    </w:lvl>
    <w:lvl w:ilvl="7">
      <w:start w:val="1"/>
      <w:numFmt w:val="decimal"/>
      <w:lvlText w:val="%1.%2.%3.%4.%5.%6.%7.%8"/>
      <w:lvlJc w:val="left"/>
      <w:pPr>
        <w:ind w:left="3613" w:hanging="1800"/>
      </w:pPr>
      <w:rPr>
        <w:rFonts w:ascii="Times New Roman" w:hAnsi="Times New Roman" w:cs="Times New Roman" w:hint="default"/>
        <w:sz w:val="24"/>
      </w:rPr>
    </w:lvl>
    <w:lvl w:ilvl="8">
      <w:start w:val="1"/>
      <w:numFmt w:val="decimal"/>
      <w:lvlText w:val="%1.%2.%3.%4.%5.%6.%7.%8.%9"/>
      <w:lvlJc w:val="left"/>
      <w:pPr>
        <w:ind w:left="4232" w:hanging="2160"/>
      </w:pPr>
      <w:rPr>
        <w:rFonts w:ascii="Times New Roman" w:hAnsi="Times New Roman" w:cs="Times New Roman" w:hint="default"/>
        <w:sz w:val="24"/>
      </w:rPr>
    </w:lvl>
  </w:abstractNum>
  <w:abstractNum w:abstractNumId="34">
    <w:nsid w:val="5D2F1AE9"/>
    <w:multiLevelType w:val="multilevel"/>
    <w:tmpl w:val="A958402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B46E3C"/>
    <w:multiLevelType w:val="multilevel"/>
    <w:tmpl w:val="EFA8B2C6"/>
    <w:lvl w:ilvl="0">
      <w:start w:val="5"/>
      <w:numFmt w:val="decimal"/>
      <w:lvlText w:val="%1"/>
      <w:lvlJc w:val="left"/>
      <w:pPr>
        <w:ind w:left="786"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6938648B"/>
    <w:multiLevelType w:val="multilevel"/>
    <w:tmpl w:val="DEB8B7AE"/>
    <w:lvl w:ilvl="0">
      <w:start w:val="3"/>
      <w:numFmt w:val="decimal"/>
      <w:lvlText w:val="%1"/>
      <w:lvlJc w:val="left"/>
      <w:pPr>
        <w:ind w:left="1085" w:hanging="560"/>
      </w:pPr>
      <w:rPr>
        <w:rFonts w:hint="default"/>
        <w:lang w:val="pt-PT" w:eastAsia="pt-PT" w:bidi="pt-PT"/>
      </w:rPr>
    </w:lvl>
    <w:lvl w:ilvl="1">
      <w:start w:val="1"/>
      <w:numFmt w:val="decimal"/>
      <w:lvlText w:val="%1.%2"/>
      <w:lvlJc w:val="left"/>
      <w:pPr>
        <w:ind w:left="1085" w:hanging="560"/>
      </w:pPr>
      <w:rPr>
        <w:rFonts w:hint="default"/>
        <w:lang w:val="pt-PT" w:eastAsia="pt-PT" w:bidi="pt-PT"/>
      </w:rPr>
    </w:lvl>
    <w:lvl w:ilvl="2">
      <w:start w:val="2"/>
      <w:numFmt w:val="decimal"/>
      <w:lvlText w:val="%1.%2.%3."/>
      <w:lvlJc w:val="left"/>
      <w:pPr>
        <w:ind w:left="1085" w:hanging="560"/>
      </w:pPr>
      <w:rPr>
        <w:rFonts w:ascii="Century Gothic" w:eastAsia="Century Gothic" w:hAnsi="Century Gothic" w:cs="Century Gothic" w:hint="default"/>
        <w:b/>
        <w:bCs/>
        <w:spacing w:val="-2"/>
        <w:w w:val="99"/>
        <w:sz w:val="20"/>
        <w:szCs w:val="20"/>
        <w:lang w:val="pt-PT" w:eastAsia="pt-PT" w:bidi="pt-PT"/>
      </w:rPr>
    </w:lvl>
    <w:lvl w:ilvl="3">
      <w:numFmt w:val="bullet"/>
      <w:lvlText w:val="•"/>
      <w:lvlJc w:val="left"/>
      <w:pPr>
        <w:ind w:left="3972" w:hanging="560"/>
      </w:pPr>
      <w:rPr>
        <w:rFonts w:hint="default"/>
        <w:lang w:val="pt-PT" w:eastAsia="pt-PT" w:bidi="pt-PT"/>
      </w:rPr>
    </w:lvl>
    <w:lvl w:ilvl="4">
      <w:numFmt w:val="bullet"/>
      <w:lvlText w:val="•"/>
      <w:lvlJc w:val="left"/>
      <w:pPr>
        <w:ind w:left="4936" w:hanging="560"/>
      </w:pPr>
      <w:rPr>
        <w:rFonts w:hint="default"/>
        <w:lang w:val="pt-PT" w:eastAsia="pt-PT" w:bidi="pt-PT"/>
      </w:rPr>
    </w:lvl>
    <w:lvl w:ilvl="5">
      <w:numFmt w:val="bullet"/>
      <w:lvlText w:val="•"/>
      <w:lvlJc w:val="left"/>
      <w:pPr>
        <w:ind w:left="5900" w:hanging="560"/>
      </w:pPr>
      <w:rPr>
        <w:rFonts w:hint="default"/>
        <w:lang w:val="pt-PT" w:eastAsia="pt-PT" w:bidi="pt-PT"/>
      </w:rPr>
    </w:lvl>
    <w:lvl w:ilvl="6">
      <w:numFmt w:val="bullet"/>
      <w:lvlText w:val="•"/>
      <w:lvlJc w:val="left"/>
      <w:pPr>
        <w:ind w:left="6864" w:hanging="560"/>
      </w:pPr>
      <w:rPr>
        <w:rFonts w:hint="default"/>
        <w:lang w:val="pt-PT" w:eastAsia="pt-PT" w:bidi="pt-PT"/>
      </w:rPr>
    </w:lvl>
    <w:lvl w:ilvl="7">
      <w:numFmt w:val="bullet"/>
      <w:lvlText w:val="•"/>
      <w:lvlJc w:val="left"/>
      <w:pPr>
        <w:ind w:left="7828" w:hanging="560"/>
      </w:pPr>
      <w:rPr>
        <w:rFonts w:hint="default"/>
        <w:lang w:val="pt-PT" w:eastAsia="pt-PT" w:bidi="pt-PT"/>
      </w:rPr>
    </w:lvl>
    <w:lvl w:ilvl="8">
      <w:numFmt w:val="bullet"/>
      <w:lvlText w:val="•"/>
      <w:lvlJc w:val="left"/>
      <w:pPr>
        <w:ind w:left="8792" w:hanging="560"/>
      </w:pPr>
      <w:rPr>
        <w:rFonts w:hint="default"/>
        <w:lang w:val="pt-PT" w:eastAsia="pt-PT" w:bidi="pt-PT"/>
      </w:rPr>
    </w:lvl>
  </w:abstractNum>
  <w:abstractNum w:abstractNumId="37">
    <w:nsid w:val="69C74932"/>
    <w:multiLevelType w:val="multilevel"/>
    <w:tmpl w:val="8E9673B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CC1280"/>
    <w:multiLevelType w:val="multilevel"/>
    <w:tmpl w:val="20B41400"/>
    <w:lvl w:ilvl="0">
      <w:start w:val="1"/>
      <w:numFmt w:val="lowerLetter"/>
      <w:lvlText w:val="%1."/>
      <w:lvlJc w:val="left"/>
      <w:pPr>
        <w:ind w:left="1370" w:hanging="243"/>
      </w:pPr>
      <w:rPr>
        <w:rFonts w:ascii="Century Gothic" w:eastAsia="Century Gothic" w:hAnsi="Century Gothic" w:cs="Century Gothic" w:hint="default"/>
        <w:b/>
        <w:bCs/>
        <w:w w:val="99"/>
        <w:sz w:val="20"/>
        <w:szCs w:val="20"/>
        <w:lang w:val="pt-PT" w:eastAsia="pt-PT" w:bidi="pt-PT"/>
      </w:rPr>
    </w:lvl>
    <w:lvl w:ilvl="1">
      <w:start w:val="1"/>
      <w:numFmt w:val="decimal"/>
      <w:lvlText w:val="%1.%2."/>
      <w:lvlJc w:val="left"/>
      <w:pPr>
        <w:ind w:left="1651" w:hanging="413"/>
      </w:pPr>
      <w:rPr>
        <w:rFonts w:ascii="Century Gothic" w:eastAsia="Century Gothic" w:hAnsi="Century Gothic" w:cs="Century Gothic" w:hint="default"/>
        <w:b/>
        <w:bCs/>
        <w:spacing w:val="-2"/>
        <w:w w:val="99"/>
        <w:sz w:val="20"/>
        <w:szCs w:val="20"/>
        <w:lang w:val="pt-PT" w:eastAsia="pt-PT" w:bidi="pt-PT"/>
      </w:rPr>
    </w:lvl>
    <w:lvl w:ilvl="2">
      <w:numFmt w:val="bullet"/>
      <w:lvlText w:val="•"/>
      <w:lvlJc w:val="left"/>
      <w:pPr>
        <w:ind w:left="2666" w:hanging="413"/>
      </w:pPr>
      <w:rPr>
        <w:rFonts w:hint="default"/>
        <w:lang w:val="pt-PT" w:eastAsia="pt-PT" w:bidi="pt-PT"/>
      </w:rPr>
    </w:lvl>
    <w:lvl w:ilvl="3">
      <w:numFmt w:val="bullet"/>
      <w:lvlText w:val="•"/>
      <w:lvlJc w:val="left"/>
      <w:pPr>
        <w:ind w:left="3673" w:hanging="413"/>
      </w:pPr>
      <w:rPr>
        <w:rFonts w:hint="default"/>
        <w:lang w:val="pt-PT" w:eastAsia="pt-PT" w:bidi="pt-PT"/>
      </w:rPr>
    </w:lvl>
    <w:lvl w:ilvl="4">
      <w:numFmt w:val="bullet"/>
      <w:lvlText w:val="•"/>
      <w:lvlJc w:val="left"/>
      <w:pPr>
        <w:ind w:left="4680" w:hanging="413"/>
      </w:pPr>
      <w:rPr>
        <w:rFonts w:hint="default"/>
        <w:lang w:val="pt-PT" w:eastAsia="pt-PT" w:bidi="pt-PT"/>
      </w:rPr>
    </w:lvl>
    <w:lvl w:ilvl="5">
      <w:numFmt w:val="bullet"/>
      <w:lvlText w:val="•"/>
      <w:lvlJc w:val="left"/>
      <w:pPr>
        <w:ind w:left="5686" w:hanging="413"/>
      </w:pPr>
      <w:rPr>
        <w:rFonts w:hint="default"/>
        <w:lang w:val="pt-PT" w:eastAsia="pt-PT" w:bidi="pt-PT"/>
      </w:rPr>
    </w:lvl>
    <w:lvl w:ilvl="6">
      <w:numFmt w:val="bullet"/>
      <w:lvlText w:val="•"/>
      <w:lvlJc w:val="left"/>
      <w:pPr>
        <w:ind w:left="6693" w:hanging="413"/>
      </w:pPr>
      <w:rPr>
        <w:rFonts w:hint="default"/>
        <w:lang w:val="pt-PT" w:eastAsia="pt-PT" w:bidi="pt-PT"/>
      </w:rPr>
    </w:lvl>
    <w:lvl w:ilvl="7">
      <w:numFmt w:val="bullet"/>
      <w:lvlText w:val="•"/>
      <w:lvlJc w:val="left"/>
      <w:pPr>
        <w:ind w:left="7700" w:hanging="413"/>
      </w:pPr>
      <w:rPr>
        <w:rFonts w:hint="default"/>
        <w:lang w:val="pt-PT" w:eastAsia="pt-PT" w:bidi="pt-PT"/>
      </w:rPr>
    </w:lvl>
    <w:lvl w:ilvl="8">
      <w:numFmt w:val="bullet"/>
      <w:lvlText w:val="•"/>
      <w:lvlJc w:val="left"/>
      <w:pPr>
        <w:ind w:left="8706" w:hanging="413"/>
      </w:pPr>
      <w:rPr>
        <w:rFonts w:hint="default"/>
        <w:lang w:val="pt-PT" w:eastAsia="pt-PT" w:bidi="pt-PT"/>
      </w:rPr>
    </w:lvl>
  </w:abstractNum>
  <w:num w:numId="1">
    <w:abstractNumId w:val="38"/>
  </w:num>
  <w:num w:numId="2">
    <w:abstractNumId w:val="23"/>
  </w:num>
  <w:num w:numId="3">
    <w:abstractNumId w:val="28"/>
  </w:num>
  <w:num w:numId="4">
    <w:abstractNumId w:val="27"/>
  </w:num>
  <w:num w:numId="5">
    <w:abstractNumId w:val="8"/>
  </w:num>
  <w:num w:numId="6">
    <w:abstractNumId w:val="30"/>
  </w:num>
  <w:num w:numId="7">
    <w:abstractNumId w:val="15"/>
  </w:num>
  <w:num w:numId="8">
    <w:abstractNumId w:val="29"/>
  </w:num>
  <w:num w:numId="9">
    <w:abstractNumId w:val="16"/>
  </w:num>
  <w:num w:numId="10">
    <w:abstractNumId w:val="31"/>
  </w:num>
  <w:num w:numId="11">
    <w:abstractNumId w:val="7"/>
  </w:num>
  <w:num w:numId="12">
    <w:abstractNumId w:val="36"/>
  </w:num>
  <w:num w:numId="13">
    <w:abstractNumId w:val="25"/>
  </w:num>
  <w:num w:numId="14">
    <w:abstractNumId w:val="18"/>
  </w:num>
  <w:num w:numId="15">
    <w:abstractNumId w:val="13"/>
  </w:num>
  <w:num w:numId="16">
    <w:abstractNumId w:val="33"/>
  </w:num>
  <w:num w:numId="17">
    <w:abstractNumId w:val="9"/>
  </w:num>
  <w:num w:numId="18">
    <w:abstractNumId w:val="10"/>
  </w:num>
  <w:num w:numId="19">
    <w:abstractNumId w:val="26"/>
  </w:num>
  <w:num w:numId="20">
    <w:abstractNumId w:val="32"/>
  </w:num>
  <w:num w:numId="21">
    <w:abstractNumId w:val="12"/>
  </w:num>
  <w:num w:numId="22">
    <w:abstractNumId w:val="17"/>
  </w:num>
  <w:num w:numId="23">
    <w:abstractNumId w:val="20"/>
  </w:num>
  <w:num w:numId="24">
    <w:abstractNumId w:val="37"/>
  </w:num>
  <w:num w:numId="25">
    <w:abstractNumId w:val="11"/>
  </w:num>
  <w:num w:numId="26">
    <w:abstractNumId w:val="22"/>
  </w:num>
  <w:num w:numId="2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5"/>
  </w:num>
  <w:num w:numId="30">
    <w:abstractNumId w:val="19"/>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ulTrailSpace/>
  </w:compat>
  <w:rsids>
    <w:rsidRoot w:val="00323DB3"/>
    <w:rsid w:val="00005163"/>
    <w:rsid w:val="000055F7"/>
    <w:rsid w:val="00006C01"/>
    <w:rsid w:val="00017DDF"/>
    <w:rsid w:val="00020B06"/>
    <w:rsid w:val="0002432D"/>
    <w:rsid w:val="00025DAD"/>
    <w:rsid w:val="00032310"/>
    <w:rsid w:val="0004138D"/>
    <w:rsid w:val="00041A3C"/>
    <w:rsid w:val="000424A0"/>
    <w:rsid w:val="0005099F"/>
    <w:rsid w:val="000577F1"/>
    <w:rsid w:val="00057EDD"/>
    <w:rsid w:val="00066C9E"/>
    <w:rsid w:val="00070A04"/>
    <w:rsid w:val="00072F57"/>
    <w:rsid w:val="00073EC9"/>
    <w:rsid w:val="000835C9"/>
    <w:rsid w:val="00090979"/>
    <w:rsid w:val="000A79BA"/>
    <w:rsid w:val="000B232A"/>
    <w:rsid w:val="000C2023"/>
    <w:rsid w:val="000C46D3"/>
    <w:rsid w:val="000C7A77"/>
    <w:rsid w:val="000F3088"/>
    <w:rsid w:val="00112838"/>
    <w:rsid w:val="00115E9A"/>
    <w:rsid w:val="00116B1E"/>
    <w:rsid w:val="00123676"/>
    <w:rsid w:val="00140770"/>
    <w:rsid w:val="00142B6B"/>
    <w:rsid w:val="00154EFC"/>
    <w:rsid w:val="00154F3C"/>
    <w:rsid w:val="001653D9"/>
    <w:rsid w:val="00174A55"/>
    <w:rsid w:val="00174F84"/>
    <w:rsid w:val="001764E2"/>
    <w:rsid w:val="00181009"/>
    <w:rsid w:val="001851A4"/>
    <w:rsid w:val="0019251D"/>
    <w:rsid w:val="00194C24"/>
    <w:rsid w:val="00197452"/>
    <w:rsid w:val="001A020D"/>
    <w:rsid w:val="001A2177"/>
    <w:rsid w:val="001A38F7"/>
    <w:rsid w:val="001A76E8"/>
    <w:rsid w:val="001B1626"/>
    <w:rsid w:val="001D6E36"/>
    <w:rsid w:val="001E3555"/>
    <w:rsid w:val="001F4080"/>
    <w:rsid w:val="001F7085"/>
    <w:rsid w:val="001F7EA0"/>
    <w:rsid w:val="00201F05"/>
    <w:rsid w:val="002155A3"/>
    <w:rsid w:val="00223C0E"/>
    <w:rsid w:val="002737FF"/>
    <w:rsid w:val="00275B54"/>
    <w:rsid w:val="00284A0D"/>
    <w:rsid w:val="002928B2"/>
    <w:rsid w:val="002A2A9B"/>
    <w:rsid w:val="002C4F46"/>
    <w:rsid w:val="002D1EA0"/>
    <w:rsid w:val="002E162A"/>
    <w:rsid w:val="002E6E42"/>
    <w:rsid w:val="002F40ED"/>
    <w:rsid w:val="003172F1"/>
    <w:rsid w:val="003213ED"/>
    <w:rsid w:val="00323DB3"/>
    <w:rsid w:val="00331797"/>
    <w:rsid w:val="00332097"/>
    <w:rsid w:val="00336AD9"/>
    <w:rsid w:val="00346999"/>
    <w:rsid w:val="00353CC2"/>
    <w:rsid w:val="003545A3"/>
    <w:rsid w:val="00356BB3"/>
    <w:rsid w:val="00361E54"/>
    <w:rsid w:val="00364CA8"/>
    <w:rsid w:val="00367155"/>
    <w:rsid w:val="00372399"/>
    <w:rsid w:val="00381521"/>
    <w:rsid w:val="00382B6D"/>
    <w:rsid w:val="0038307C"/>
    <w:rsid w:val="00386115"/>
    <w:rsid w:val="00386200"/>
    <w:rsid w:val="00386931"/>
    <w:rsid w:val="00390D9B"/>
    <w:rsid w:val="00391398"/>
    <w:rsid w:val="00394A38"/>
    <w:rsid w:val="003A2060"/>
    <w:rsid w:val="003A3E84"/>
    <w:rsid w:val="003B1208"/>
    <w:rsid w:val="003C17FA"/>
    <w:rsid w:val="003C52DA"/>
    <w:rsid w:val="003C777C"/>
    <w:rsid w:val="003D274C"/>
    <w:rsid w:val="003F0E67"/>
    <w:rsid w:val="00411AA7"/>
    <w:rsid w:val="00414FAE"/>
    <w:rsid w:val="0043105F"/>
    <w:rsid w:val="00445C80"/>
    <w:rsid w:val="00453EA4"/>
    <w:rsid w:val="00455C18"/>
    <w:rsid w:val="00465BD3"/>
    <w:rsid w:val="0047619C"/>
    <w:rsid w:val="00476206"/>
    <w:rsid w:val="0048040E"/>
    <w:rsid w:val="00486F82"/>
    <w:rsid w:val="00487726"/>
    <w:rsid w:val="004A51D0"/>
    <w:rsid w:val="004B05C2"/>
    <w:rsid w:val="004B0FE6"/>
    <w:rsid w:val="004B365F"/>
    <w:rsid w:val="004C2556"/>
    <w:rsid w:val="004D0B60"/>
    <w:rsid w:val="0051248F"/>
    <w:rsid w:val="0053576B"/>
    <w:rsid w:val="00535FC6"/>
    <w:rsid w:val="005431C9"/>
    <w:rsid w:val="0057320E"/>
    <w:rsid w:val="00574DBE"/>
    <w:rsid w:val="00584060"/>
    <w:rsid w:val="00585156"/>
    <w:rsid w:val="00591E95"/>
    <w:rsid w:val="005A0DEB"/>
    <w:rsid w:val="005A68ED"/>
    <w:rsid w:val="005A7859"/>
    <w:rsid w:val="005B05B8"/>
    <w:rsid w:val="005C5F66"/>
    <w:rsid w:val="005C7DDE"/>
    <w:rsid w:val="005F5647"/>
    <w:rsid w:val="00602EF6"/>
    <w:rsid w:val="00604C4C"/>
    <w:rsid w:val="00605C59"/>
    <w:rsid w:val="0061596C"/>
    <w:rsid w:val="0062146A"/>
    <w:rsid w:val="00626F5D"/>
    <w:rsid w:val="006348A7"/>
    <w:rsid w:val="0064233D"/>
    <w:rsid w:val="00642D5E"/>
    <w:rsid w:val="00662E06"/>
    <w:rsid w:val="00664579"/>
    <w:rsid w:val="00687C8B"/>
    <w:rsid w:val="00697D56"/>
    <w:rsid w:val="006B3EA0"/>
    <w:rsid w:val="006B6E11"/>
    <w:rsid w:val="006B7D5C"/>
    <w:rsid w:val="006B7F26"/>
    <w:rsid w:val="006C40B4"/>
    <w:rsid w:val="006C6EB9"/>
    <w:rsid w:val="006D79D3"/>
    <w:rsid w:val="006F2998"/>
    <w:rsid w:val="00702B19"/>
    <w:rsid w:val="007126F2"/>
    <w:rsid w:val="00720EBC"/>
    <w:rsid w:val="00721E7A"/>
    <w:rsid w:val="00734500"/>
    <w:rsid w:val="007473FF"/>
    <w:rsid w:val="0075209F"/>
    <w:rsid w:val="00766296"/>
    <w:rsid w:val="007670D6"/>
    <w:rsid w:val="00773B98"/>
    <w:rsid w:val="00776AF3"/>
    <w:rsid w:val="00786628"/>
    <w:rsid w:val="00792DE8"/>
    <w:rsid w:val="00796068"/>
    <w:rsid w:val="0079609A"/>
    <w:rsid w:val="007A162C"/>
    <w:rsid w:val="007A29EF"/>
    <w:rsid w:val="007B2493"/>
    <w:rsid w:val="007B2FFF"/>
    <w:rsid w:val="007B6346"/>
    <w:rsid w:val="007E03FB"/>
    <w:rsid w:val="007E6E90"/>
    <w:rsid w:val="008014AC"/>
    <w:rsid w:val="00807EAB"/>
    <w:rsid w:val="00814F50"/>
    <w:rsid w:val="00824FE0"/>
    <w:rsid w:val="00827179"/>
    <w:rsid w:val="00834700"/>
    <w:rsid w:val="00841352"/>
    <w:rsid w:val="00852579"/>
    <w:rsid w:val="008556C8"/>
    <w:rsid w:val="00875B13"/>
    <w:rsid w:val="00877F38"/>
    <w:rsid w:val="008823C0"/>
    <w:rsid w:val="008859D0"/>
    <w:rsid w:val="00887B40"/>
    <w:rsid w:val="00892C95"/>
    <w:rsid w:val="00893BA0"/>
    <w:rsid w:val="008A143F"/>
    <w:rsid w:val="008B6373"/>
    <w:rsid w:val="008C0F28"/>
    <w:rsid w:val="008C1765"/>
    <w:rsid w:val="008C40CE"/>
    <w:rsid w:val="008D0774"/>
    <w:rsid w:val="008D54DF"/>
    <w:rsid w:val="008E442C"/>
    <w:rsid w:val="008F202E"/>
    <w:rsid w:val="0090457F"/>
    <w:rsid w:val="009111DE"/>
    <w:rsid w:val="00924A80"/>
    <w:rsid w:val="00925204"/>
    <w:rsid w:val="00934BB0"/>
    <w:rsid w:val="00936F0F"/>
    <w:rsid w:val="00956217"/>
    <w:rsid w:val="00972C1D"/>
    <w:rsid w:val="00982C6B"/>
    <w:rsid w:val="009B68EA"/>
    <w:rsid w:val="009C20B4"/>
    <w:rsid w:val="009C687D"/>
    <w:rsid w:val="009E509D"/>
    <w:rsid w:val="009E6ADA"/>
    <w:rsid w:val="009E6F16"/>
    <w:rsid w:val="009F05DE"/>
    <w:rsid w:val="00A017B7"/>
    <w:rsid w:val="00A01A80"/>
    <w:rsid w:val="00A12171"/>
    <w:rsid w:val="00A15A3F"/>
    <w:rsid w:val="00A1705A"/>
    <w:rsid w:val="00A34DE4"/>
    <w:rsid w:val="00A37764"/>
    <w:rsid w:val="00A42B79"/>
    <w:rsid w:val="00A443AE"/>
    <w:rsid w:val="00A5444C"/>
    <w:rsid w:val="00A61903"/>
    <w:rsid w:val="00A712A0"/>
    <w:rsid w:val="00A8078D"/>
    <w:rsid w:val="00A92D1E"/>
    <w:rsid w:val="00AB23CD"/>
    <w:rsid w:val="00AB31CE"/>
    <w:rsid w:val="00AB3AC0"/>
    <w:rsid w:val="00AB3E1A"/>
    <w:rsid w:val="00AB3FD5"/>
    <w:rsid w:val="00AB4121"/>
    <w:rsid w:val="00AC15A1"/>
    <w:rsid w:val="00AD6DEC"/>
    <w:rsid w:val="00AF4424"/>
    <w:rsid w:val="00B03D4C"/>
    <w:rsid w:val="00B117A9"/>
    <w:rsid w:val="00B1199F"/>
    <w:rsid w:val="00B12414"/>
    <w:rsid w:val="00B266B7"/>
    <w:rsid w:val="00B435F3"/>
    <w:rsid w:val="00B46840"/>
    <w:rsid w:val="00B50CBB"/>
    <w:rsid w:val="00B6771A"/>
    <w:rsid w:val="00B75B99"/>
    <w:rsid w:val="00B75BA3"/>
    <w:rsid w:val="00B80F7A"/>
    <w:rsid w:val="00B9631A"/>
    <w:rsid w:val="00BB0175"/>
    <w:rsid w:val="00BB2983"/>
    <w:rsid w:val="00BC0E97"/>
    <w:rsid w:val="00BC774B"/>
    <w:rsid w:val="00BE1D30"/>
    <w:rsid w:val="00BE6865"/>
    <w:rsid w:val="00C064B1"/>
    <w:rsid w:val="00C0750B"/>
    <w:rsid w:val="00C10322"/>
    <w:rsid w:val="00C10C20"/>
    <w:rsid w:val="00C13752"/>
    <w:rsid w:val="00C2717A"/>
    <w:rsid w:val="00C277CA"/>
    <w:rsid w:val="00C279BB"/>
    <w:rsid w:val="00C31F92"/>
    <w:rsid w:val="00C3622B"/>
    <w:rsid w:val="00C40931"/>
    <w:rsid w:val="00C4536E"/>
    <w:rsid w:val="00C47369"/>
    <w:rsid w:val="00C54F13"/>
    <w:rsid w:val="00C56277"/>
    <w:rsid w:val="00C623B6"/>
    <w:rsid w:val="00C62C9A"/>
    <w:rsid w:val="00C75558"/>
    <w:rsid w:val="00C77DA8"/>
    <w:rsid w:val="00C86A4F"/>
    <w:rsid w:val="00C954B0"/>
    <w:rsid w:val="00C97133"/>
    <w:rsid w:val="00CB15C2"/>
    <w:rsid w:val="00CB26F7"/>
    <w:rsid w:val="00CB3D3A"/>
    <w:rsid w:val="00CC2A93"/>
    <w:rsid w:val="00CD1FF0"/>
    <w:rsid w:val="00CF3C61"/>
    <w:rsid w:val="00D034DC"/>
    <w:rsid w:val="00D03667"/>
    <w:rsid w:val="00D073BD"/>
    <w:rsid w:val="00D23202"/>
    <w:rsid w:val="00D27B46"/>
    <w:rsid w:val="00D33B17"/>
    <w:rsid w:val="00D44261"/>
    <w:rsid w:val="00D46C60"/>
    <w:rsid w:val="00D641B3"/>
    <w:rsid w:val="00D67B31"/>
    <w:rsid w:val="00D70E64"/>
    <w:rsid w:val="00D80227"/>
    <w:rsid w:val="00D84A89"/>
    <w:rsid w:val="00D93AB8"/>
    <w:rsid w:val="00D94519"/>
    <w:rsid w:val="00DA12C6"/>
    <w:rsid w:val="00DA3027"/>
    <w:rsid w:val="00DC1DC9"/>
    <w:rsid w:val="00DC2878"/>
    <w:rsid w:val="00DC5884"/>
    <w:rsid w:val="00DC5A6E"/>
    <w:rsid w:val="00DD134D"/>
    <w:rsid w:val="00DD69DA"/>
    <w:rsid w:val="00DE3F2D"/>
    <w:rsid w:val="00DE7290"/>
    <w:rsid w:val="00DF2DF7"/>
    <w:rsid w:val="00E00593"/>
    <w:rsid w:val="00E00F7E"/>
    <w:rsid w:val="00E05147"/>
    <w:rsid w:val="00E067EE"/>
    <w:rsid w:val="00E508F0"/>
    <w:rsid w:val="00E52D78"/>
    <w:rsid w:val="00E66711"/>
    <w:rsid w:val="00E6710A"/>
    <w:rsid w:val="00E742AE"/>
    <w:rsid w:val="00E85291"/>
    <w:rsid w:val="00E87D9B"/>
    <w:rsid w:val="00E96297"/>
    <w:rsid w:val="00E97A0A"/>
    <w:rsid w:val="00EB7654"/>
    <w:rsid w:val="00EC52EF"/>
    <w:rsid w:val="00EC7D35"/>
    <w:rsid w:val="00ED21F5"/>
    <w:rsid w:val="00EE17B7"/>
    <w:rsid w:val="00EE23F2"/>
    <w:rsid w:val="00EF463C"/>
    <w:rsid w:val="00F03A2F"/>
    <w:rsid w:val="00F0450B"/>
    <w:rsid w:val="00F050F0"/>
    <w:rsid w:val="00F143BB"/>
    <w:rsid w:val="00F274B8"/>
    <w:rsid w:val="00F406B6"/>
    <w:rsid w:val="00F41951"/>
    <w:rsid w:val="00F43FAC"/>
    <w:rsid w:val="00F47F36"/>
    <w:rsid w:val="00F53152"/>
    <w:rsid w:val="00F538E7"/>
    <w:rsid w:val="00F80870"/>
    <w:rsid w:val="00F823CF"/>
    <w:rsid w:val="00F83A88"/>
    <w:rsid w:val="00F83E6A"/>
    <w:rsid w:val="00F86EBD"/>
    <w:rsid w:val="00F90224"/>
    <w:rsid w:val="00F90B26"/>
    <w:rsid w:val="00FA63FC"/>
    <w:rsid w:val="00FB6512"/>
    <w:rsid w:val="00FC16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7155"/>
    <w:rPr>
      <w:rFonts w:ascii="Century Gothic" w:eastAsia="Century Gothic" w:hAnsi="Century Gothic" w:cs="Century Gothic"/>
      <w:lang w:val="pt-PT" w:eastAsia="pt-PT" w:bidi="pt-PT"/>
    </w:rPr>
  </w:style>
  <w:style w:type="paragraph" w:styleId="Ttulo1">
    <w:name w:val="heading 1"/>
    <w:basedOn w:val="Normal"/>
    <w:link w:val="Ttulo1Char"/>
    <w:qFormat/>
    <w:rsid w:val="00367155"/>
    <w:pPr>
      <w:ind w:left="742"/>
      <w:outlineLvl w:val="0"/>
    </w:pPr>
    <w:rPr>
      <w:b/>
      <w:bCs/>
      <w:sz w:val="20"/>
      <w:szCs w:val="20"/>
    </w:rPr>
  </w:style>
  <w:style w:type="paragraph" w:styleId="Ttulo2">
    <w:name w:val="heading 2"/>
    <w:basedOn w:val="Normal"/>
    <w:next w:val="Normal"/>
    <w:link w:val="Ttulo2Char"/>
    <w:qFormat/>
    <w:rsid w:val="00D67B31"/>
    <w:pPr>
      <w:keepNext/>
      <w:widowControl/>
      <w:autoSpaceDE/>
      <w:autoSpaceDN/>
      <w:jc w:val="center"/>
      <w:outlineLvl w:val="1"/>
    </w:pPr>
    <w:rPr>
      <w:rFonts w:ascii="Times New Roman" w:eastAsia="Times New Roman" w:hAnsi="Times New Roman" w:cs="Times New Roman"/>
      <w:b/>
      <w:bCs/>
      <w:sz w:val="24"/>
      <w:szCs w:val="24"/>
      <w:lang w:val="pt-BR" w:eastAsia="pt-BR" w:bidi="ar-SA"/>
    </w:rPr>
  </w:style>
  <w:style w:type="paragraph" w:styleId="Ttulo3">
    <w:name w:val="heading 3"/>
    <w:basedOn w:val="Normal"/>
    <w:next w:val="Normal"/>
    <w:link w:val="Ttulo3Char"/>
    <w:semiHidden/>
    <w:unhideWhenUsed/>
    <w:qFormat/>
    <w:rsid w:val="00D67B31"/>
    <w:pPr>
      <w:keepNext/>
      <w:widowControl/>
      <w:autoSpaceDE/>
      <w:autoSpaceDN/>
      <w:spacing w:before="240" w:after="60"/>
      <w:outlineLvl w:val="2"/>
    </w:pPr>
    <w:rPr>
      <w:rFonts w:ascii="Cambria" w:eastAsia="Times New Roman" w:hAnsi="Cambria" w:cs="Times New Roman"/>
      <w:b/>
      <w:bCs/>
      <w:sz w:val="26"/>
      <w:szCs w:val="26"/>
      <w:lang w:val="pt-BR" w:eastAsia="pt-BR" w:bidi="ar-SA"/>
    </w:rPr>
  </w:style>
  <w:style w:type="paragraph" w:styleId="Ttulo4">
    <w:name w:val="heading 4"/>
    <w:basedOn w:val="Normal"/>
    <w:next w:val="Normal"/>
    <w:link w:val="Ttulo4Char"/>
    <w:unhideWhenUsed/>
    <w:qFormat/>
    <w:rsid w:val="00D67B31"/>
    <w:pPr>
      <w:keepNext/>
      <w:widowControl/>
      <w:autoSpaceDE/>
      <w:autoSpaceDN/>
      <w:spacing w:before="240" w:after="60"/>
      <w:outlineLvl w:val="3"/>
    </w:pPr>
    <w:rPr>
      <w:rFonts w:ascii="Calibri" w:eastAsia="Times New Roman" w:hAnsi="Calibri" w:cs="Times New Roman"/>
      <w:b/>
      <w:bCs/>
      <w:sz w:val="28"/>
      <w:szCs w:val="28"/>
      <w:lang w:val="pt-BR" w:eastAsia="pt-BR" w:bidi="ar-SA"/>
    </w:rPr>
  </w:style>
  <w:style w:type="paragraph" w:styleId="Ttulo7">
    <w:name w:val="heading 7"/>
    <w:basedOn w:val="Normal"/>
    <w:next w:val="Normal"/>
    <w:link w:val="Ttulo7Char"/>
    <w:unhideWhenUsed/>
    <w:qFormat/>
    <w:rsid w:val="00D67B31"/>
    <w:pPr>
      <w:widowControl/>
      <w:autoSpaceDE/>
      <w:autoSpaceDN/>
      <w:spacing w:before="240" w:after="60"/>
      <w:outlineLvl w:val="6"/>
    </w:pPr>
    <w:rPr>
      <w:rFonts w:ascii="Calibri" w:eastAsia="Times New Roman" w:hAnsi="Calibri" w:cs="Times New Roman"/>
      <w:sz w:val="24"/>
      <w:szCs w:val="24"/>
      <w:lang w:val="pt-BR" w:eastAsia="pt-BR" w:bidi="ar-SA"/>
    </w:rPr>
  </w:style>
  <w:style w:type="paragraph" w:styleId="Ttulo8">
    <w:name w:val="heading 8"/>
    <w:basedOn w:val="Normal"/>
    <w:next w:val="Normal"/>
    <w:link w:val="Ttulo8Char"/>
    <w:unhideWhenUsed/>
    <w:qFormat/>
    <w:rsid w:val="00D67B31"/>
    <w:pPr>
      <w:widowControl/>
      <w:autoSpaceDE/>
      <w:autoSpaceDN/>
      <w:spacing w:before="240" w:after="60"/>
      <w:outlineLvl w:val="7"/>
    </w:pPr>
    <w:rPr>
      <w:rFonts w:ascii="Calibri" w:eastAsia="Times New Roman" w:hAnsi="Calibri" w:cs="Times New Roman"/>
      <w:i/>
      <w:iCs/>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67B31"/>
    <w:rPr>
      <w:rFonts w:ascii="Century Gothic" w:eastAsia="Century Gothic" w:hAnsi="Century Gothic" w:cs="Century Gothic"/>
      <w:b/>
      <w:bCs/>
      <w:sz w:val="20"/>
      <w:szCs w:val="20"/>
      <w:lang w:val="pt-PT" w:eastAsia="pt-PT" w:bidi="pt-PT"/>
    </w:rPr>
  </w:style>
  <w:style w:type="character" w:customStyle="1" w:styleId="Ttulo2Char">
    <w:name w:val="Título 2 Char"/>
    <w:basedOn w:val="Fontepargpadro"/>
    <w:link w:val="Ttulo2"/>
    <w:rsid w:val="00D67B31"/>
    <w:rPr>
      <w:rFonts w:ascii="Times New Roman" w:eastAsia="Times New Roman" w:hAnsi="Times New Roman" w:cs="Times New Roman"/>
      <w:b/>
      <w:bCs/>
      <w:sz w:val="24"/>
      <w:szCs w:val="24"/>
      <w:lang w:val="pt-BR" w:eastAsia="pt-BR"/>
    </w:rPr>
  </w:style>
  <w:style w:type="character" w:customStyle="1" w:styleId="Ttulo3Char">
    <w:name w:val="Título 3 Char"/>
    <w:basedOn w:val="Fontepargpadro"/>
    <w:link w:val="Ttulo3"/>
    <w:semiHidden/>
    <w:rsid w:val="00D67B31"/>
    <w:rPr>
      <w:rFonts w:ascii="Cambria" w:eastAsia="Times New Roman" w:hAnsi="Cambria" w:cs="Times New Roman"/>
      <w:b/>
      <w:bCs/>
      <w:sz w:val="26"/>
      <w:szCs w:val="26"/>
      <w:lang w:val="pt-BR" w:eastAsia="pt-BR"/>
    </w:rPr>
  </w:style>
  <w:style w:type="character" w:customStyle="1" w:styleId="Ttulo4Char">
    <w:name w:val="Título 4 Char"/>
    <w:basedOn w:val="Fontepargpadro"/>
    <w:link w:val="Ttulo4"/>
    <w:rsid w:val="00D67B31"/>
    <w:rPr>
      <w:rFonts w:ascii="Calibri" w:eastAsia="Times New Roman" w:hAnsi="Calibri" w:cs="Times New Roman"/>
      <w:b/>
      <w:bCs/>
      <w:sz w:val="28"/>
      <w:szCs w:val="28"/>
      <w:lang w:val="pt-BR" w:eastAsia="pt-BR"/>
    </w:rPr>
  </w:style>
  <w:style w:type="character" w:customStyle="1" w:styleId="Ttulo7Char">
    <w:name w:val="Título 7 Char"/>
    <w:basedOn w:val="Fontepargpadro"/>
    <w:link w:val="Ttulo7"/>
    <w:rsid w:val="00D67B31"/>
    <w:rPr>
      <w:rFonts w:ascii="Calibri" w:eastAsia="Times New Roman" w:hAnsi="Calibri" w:cs="Times New Roman"/>
      <w:sz w:val="24"/>
      <w:szCs w:val="24"/>
      <w:lang w:val="pt-BR" w:eastAsia="pt-BR"/>
    </w:rPr>
  </w:style>
  <w:style w:type="character" w:customStyle="1" w:styleId="Ttulo8Char">
    <w:name w:val="Título 8 Char"/>
    <w:basedOn w:val="Fontepargpadro"/>
    <w:link w:val="Ttulo8"/>
    <w:rsid w:val="00D67B31"/>
    <w:rPr>
      <w:rFonts w:ascii="Calibri" w:eastAsia="Times New Roman" w:hAnsi="Calibri" w:cs="Times New Roman"/>
      <w:i/>
      <w:iCs/>
      <w:sz w:val="24"/>
      <w:szCs w:val="24"/>
    </w:rPr>
  </w:style>
  <w:style w:type="table" w:customStyle="1" w:styleId="TableNormal">
    <w:name w:val="Table Normal"/>
    <w:uiPriority w:val="2"/>
    <w:semiHidden/>
    <w:unhideWhenUsed/>
    <w:qFormat/>
    <w:rsid w:val="00367155"/>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sid w:val="00367155"/>
    <w:rPr>
      <w:sz w:val="20"/>
      <w:szCs w:val="20"/>
    </w:rPr>
  </w:style>
  <w:style w:type="character" w:customStyle="1" w:styleId="CorpodetextoChar">
    <w:name w:val="Corpo de texto Char"/>
    <w:link w:val="Corpodetexto"/>
    <w:uiPriority w:val="99"/>
    <w:rsid w:val="00D67B31"/>
    <w:rPr>
      <w:rFonts w:ascii="Century Gothic" w:eastAsia="Century Gothic" w:hAnsi="Century Gothic" w:cs="Century Gothic"/>
      <w:sz w:val="20"/>
      <w:szCs w:val="20"/>
      <w:lang w:val="pt-PT" w:eastAsia="pt-PT" w:bidi="pt-PT"/>
    </w:rPr>
  </w:style>
  <w:style w:type="paragraph" w:styleId="PargrafodaLista">
    <w:name w:val="List Paragraph"/>
    <w:basedOn w:val="Normal"/>
    <w:uiPriority w:val="34"/>
    <w:qFormat/>
    <w:rsid w:val="00367155"/>
    <w:pPr>
      <w:ind w:left="802"/>
      <w:jc w:val="both"/>
    </w:pPr>
  </w:style>
  <w:style w:type="paragraph" w:customStyle="1" w:styleId="TableParagraph">
    <w:name w:val="Table Paragraph"/>
    <w:basedOn w:val="Normal"/>
    <w:uiPriority w:val="1"/>
    <w:qFormat/>
    <w:rsid w:val="00367155"/>
  </w:style>
  <w:style w:type="paragraph" w:styleId="Textodebalo">
    <w:name w:val="Balloon Text"/>
    <w:basedOn w:val="Normal"/>
    <w:link w:val="TextodebaloChar"/>
    <w:uiPriority w:val="99"/>
    <w:semiHidden/>
    <w:unhideWhenUsed/>
    <w:rsid w:val="008859D0"/>
    <w:rPr>
      <w:rFonts w:ascii="Tahoma" w:hAnsi="Tahoma" w:cs="Tahoma"/>
      <w:sz w:val="16"/>
      <w:szCs w:val="16"/>
    </w:rPr>
  </w:style>
  <w:style w:type="character" w:customStyle="1" w:styleId="TextodebaloChar">
    <w:name w:val="Texto de balão Char"/>
    <w:basedOn w:val="Fontepargpadro"/>
    <w:link w:val="Textodebalo"/>
    <w:uiPriority w:val="99"/>
    <w:semiHidden/>
    <w:rsid w:val="008859D0"/>
    <w:rPr>
      <w:rFonts w:ascii="Tahoma" w:eastAsia="Century Gothic" w:hAnsi="Tahoma" w:cs="Tahoma"/>
      <w:sz w:val="16"/>
      <w:szCs w:val="16"/>
      <w:lang w:val="pt-PT" w:eastAsia="pt-PT" w:bidi="pt-PT"/>
    </w:rPr>
  </w:style>
  <w:style w:type="paragraph" w:styleId="Cabealho">
    <w:name w:val="header"/>
    <w:aliases w:val="Cabeçalho superior,Heading 1a"/>
    <w:basedOn w:val="Normal"/>
    <w:link w:val="CabealhoChar"/>
    <w:uiPriority w:val="99"/>
    <w:unhideWhenUsed/>
    <w:rsid w:val="008859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8859D0"/>
    <w:rPr>
      <w:rFonts w:ascii="Century Gothic" w:eastAsia="Century Gothic" w:hAnsi="Century Gothic" w:cs="Century Gothic"/>
      <w:lang w:val="pt-PT" w:eastAsia="pt-PT" w:bidi="pt-PT"/>
    </w:rPr>
  </w:style>
  <w:style w:type="paragraph" w:styleId="Rodap">
    <w:name w:val="footer"/>
    <w:basedOn w:val="Normal"/>
    <w:link w:val="RodapChar"/>
    <w:unhideWhenUsed/>
    <w:rsid w:val="008859D0"/>
    <w:pPr>
      <w:tabs>
        <w:tab w:val="center" w:pos="4252"/>
        <w:tab w:val="right" w:pos="8504"/>
      </w:tabs>
    </w:pPr>
  </w:style>
  <w:style w:type="character" w:customStyle="1" w:styleId="RodapChar">
    <w:name w:val="Rodapé Char"/>
    <w:basedOn w:val="Fontepargpadro"/>
    <w:link w:val="Rodap"/>
    <w:rsid w:val="008859D0"/>
    <w:rPr>
      <w:rFonts w:ascii="Century Gothic" w:eastAsia="Century Gothic" w:hAnsi="Century Gothic" w:cs="Century Gothic"/>
      <w:lang w:val="pt-PT" w:eastAsia="pt-PT" w:bidi="pt-PT"/>
    </w:rPr>
  </w:style>
  <w:style w:type="character" w:styleId="Hyperlink">
    <w:name w:val="Hyperlink"/>
    <w:basedOn w:val="Fontepargpadro"/>
    <w:uiPriority w:val="99"/>
    <w:unhideWhenUsed/>
    <w:rsid w:val="00773B98"/>
    <w:rPr>
      <w:color w:val="0000FF" w:themeColor="hyperlink"/>
      <w:u w:val="single"/>
    </w:rPr>
  </w:style>
  <w:style w:type="character" w:styleId="Forte">
    <w:name w:val="Strong"/>
    <w:uiPriority w:val="22"/>
    <w:qFormat/>
    <w:rsid w:val="00D67B31"/>
    <w:rPr>
      <w:b/>
      <w:bCs/>
    </w:rPr>
  </w:style>
  <w:style w:type="paragraph" w:styleId="NormalWeb">
    <w:name w:val="Normal (Web)"/>
    <w:basedOn w:val="Normal"/>
    <w:uiPriority w:val="99"/>
    <w:unhideWhenUsed/>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converted-space">
    <w:name w:val="apple-converted-space"/>
    <w:basedOn w:val="Fontepargpadro"/>
    <w:rsid w:val="00D67B31"/>
  </w:style>
  <w:style w:type="character" w:styleId="nfase">
    <w:name w:val="Emphasis"/>
    <w:uiPriority w:val="20"/>
    <w:qFormat/>
    <w:rsid w:val="00D67B31"/>
    <w:rPr>
      <w:i/>
      <w:iCs/>
    </w:rPr>
  </w:style>
  <w:style w:type="paragraph" w:styleId="SemEspaamento">
    <w:name w:val="No Spacing"/>
    <w:uiPriority w:val="99"/>
    <w:qFormat/>
    <w:rsid w:val="00D67B31"/>
    <w:pPr>
      <w:widowControl/>
      <w:autoSpaceDE/>
      <w:autoSpaceDN/>
    </w:pPr>
    <w:rPr>
      <w:rFonts w:ascii="Calibri" w:eastAsia="Calibri" w:hAnsi="Calibri" w:cs="Times New Roman"/>
      <w:lang w:val="pt-BR"/>
    </w:rPr>
  </w:style>
  <w:style w:type="character" w:customStyle="1" w:styleId="qterm">
    <w:name w:val="qterm"/>
    <w:basedOn w:val="Fontepargpadro"/>
    <w:rsid w:val="00D67B31"/>
  </w:style>
  <w:style w:type="paragraph" w:styleId="Corpodetexto2">
    <w:name w:val="Body Text 2"/>
    <w:basedOn w:val="Normal"/>
    <w:link w:val="Corpodetexto2Char"/>
    <w:rsid w:val="00D67B31"/>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pPr>
    <w:rPr>
      <w:rFonts w:ascii="Lucida Casual" w:eastAsia="Times New Roman" w:hAnsi="Lucida Casual" w:cs="Times New Roman"/>
      <w:sz w:val="20"/>
      <w:szCs w:val="20"/>
      <w:lang w:val="pt-BR" w:eastAsia="pt-BR" w:bidi="ar-SA"/>
    </w:rPr>
  </w:style>
  <w:style w:type="character" w:customStyle="1" w:styleId="Corpodetexto2Char">
    <w:name w:val="Corpo de texto 2 Char"/>
    <w:basedOn w:val="Fontepargpadro"/>
    <w:link w:val="Corpodetexto2"/>
    <w:rsid w:val="00D67B31"/>
    <w:rPr>
      <w:rFonts w:ascii="Lucida Casual" w:eastAsia="Times New Roman" w:hAnsi="Lucida Casual" w:cs="Times New Roman"/>
      <w:sz w:val="20"/>
      <w:szCs w:val="20"/>
      <w:lang w:val="pt-BR" w:eastAsia="pt-BR"/>
    </w:rPr>
  </w:style>
  <w:style w:type="paragraph" w:customStyle="1" w:styleId="Patricia">
    <w:name w:val="Patricia"/>
    <w:basedOn w:val="Normal"/>
    <w:rsid w:val="00D67B31"/>
    <w:pPr>
      <w:widowControl/>
      <w:autoSpaceDE/>
      <w:autoSpaceDN/>
    </w:pPr>
    <w:rPr>
      <w:rFonts w:ascii="Arial" w:eastAsia="Times New Roman" w:hAnsi="Arial" w:cs="Times New Roman"/>
      <w:sz w:val="24"/>
      <w:szCs w:val="20"/>
      <w:lang w:val="pt-BR" w:eastAsia="pt-BR" w:bidi="ar-SA"/>
    </w:rPr>
  </w:style>
  <w:style w:type="paragraph" w:customStyle="1" w:styleId="PargrafodaLista1">
    <w:name w:val="Parágrafo da Lista1"/>
    <w:basedOn w:val="Normal"/>
    <w:rsid w:val="00D67B31"/>
    <w:pPr>
      <w:widowControl/>
      <w:autoSpaceDE/>
      <w:autoSpaceDN/>
      <w:ind w:left="708"/>
    </w:pPr>
    <w:rPr>
      <w:rFonts w:ascii="Arial" w:eastAsia="Calibri" w:hAnsi="Arial" w:cs="Arial"/>
      <w:sz w:val="24"/>
      <w:szCs w:val="24"/>
      <w:lang w:val="pt-BR" w:eastAsia="pt-BR" w:bidi="ar-SA"/>
    </w:rPr>
  </w:style>
  <w:style w:type="paragraph" w:styleId="Ttulo">
    <w:name w:val="Title"/>
    <w:basedOn w:val="Normal"/>
    <w:next w:val="Normal"/>
    <w:link w:val="TtuloChar"/>
    <w:qFormat/>
    <w:rsid w:val="00D67B31"/>
    <w:pPr>
      <w:suppressAutoHyphens/>
      <w:autoSpaceDN/>
      <w:jc w:val="center"/>
    </w:pPr>
    <w:rPr>
      <w:rFonts w:ascii="Times New Roman" w:eastAsia="Lucida Sans Unicode" w:hAnsi="Times New Roman" w:cs="Tahoma"/>
      <w:b/>
      <w:bCs/>
      <w:smallCaps/>
      <w:kern w:val="1"/>
      <w:sz w:val="56"/>
      <w:szCs w:val="96"/>
      <w:lang w:val="pt-BR" w:eastAsia="pt-BR" w:bidi="pt-BR"/>
    </w:rPr>
  </w:style>
  <w:style w:type="character" w:customStyle="1" w:styleId="TtuloChar">
    <w:name w:val="Título Char"/>
    <w:basedOn w:val="Fontepargpadro"/>
    <w:link w:val="Ttulo"/>
    <w:rsid w:val="00D67B31"/>
    <w:rPr>
      <w:rFonts w:ascii="Times New Roman" w:eastAsia="Lucida Sans Unicode" w:hAnsi="Times New Roman" w:cs="Tahoma"/>
      <w:b/>
      <w:bCs/>
      <w:smallCaps/>
      <w:kern w:val="1"/>
      <w:sz w:val="56"/>
      <w:szCs w:val="96"/>
      <w:lang w:val="pt-BR" w:eastAsia="pt-BR" w:bidi="pt-BR"/>
    </w:rPr>
  </w:style>
  <w:style w:type="paragraph" w:styleId="Recuodecorpodetexto3">
    <w:name w:val="Body Text Indent 3"/>
    <w:basedOn w:val="Normal"/>
    <w:link w:val="Recuodecorpodetexto3Char"/>
    <w:uiPriority w:val="99"/>
    <w:unhideWhenUsed/>
    <w:rsid w:val="00D67B31"/>
    <w:pPr>
      <w:widowControl/>
      <w:autoSpaceDE/>
      <w:autoSpaceDN/>
      <w:spacing w:after="120" w:line="276" w:lineRule="auto"/>
      <w:ind w:left="283"/>
    </w:pPr>
    <w:rPr>
      <w:rFonts w:ascii="Calibri" w:eastAsia="Times New Roman" w:hAnsi="Calibri" w:cs="Times New Roman"/>
      <w:sz w:val="16"/>
      <w:szCs w:val="16"/>
      <w:lang w:val="pt-BR" w:eastAsia="pt-BR" w:bidi="ar-SA"/>
    </w:rPr>
  </w:style>
  <w:style w:type="character" w:customStyle="1" w:styleId="Recuodecorpodetexto3Char">
    <w:name w:val="Recuo de corpo de texto 3 Char"/>
    <w:basedOn w:val="Fontepargpadro"/>
    <w:link w:val="Recuodecorpodetexto3"/>
    <w:uiPriority w:val="99"/>
    <w:rsid w:val="00D67B31"/>
    <w:rPr>
      <w:rFonts w:ascii="Calibri" w:eastAsia="Times New Roman" w:hAnsi="Calibri" w:cs="Times New Roman"/>
      <w:sz w:val="16"/>
      <w:szCs w:val="16"/>
      <w:lang w:val="pt-BR" w:eastAsia="pt-BR"/>
    </w:rPr>
  </w:style>
  <w:style w:type="paragraph" w:customStyle="1" w:styleId="Corpodetexto31">
    <w:name w:val="Corpo de texto 31"/>
    <w:basedOn w:val="Normal"/>
    <w:rsid w:val="00D67B31"/>
    <w:pPr>
      <w:suppressAutoHyphens/>
      <w:autoSpaceDE/>
      <w:autoSpaceDN/>
      <w:jc w:val="both"/>
    </w:pPr>
    <w:rPr>
      <w:rFonts w:ascii="Times New Roman" w:eastAsia="Times New Roman" w:hAnsi="Times New Roman" w:cs="Times New Roman"/>
      <w:sz w:val="24"/>
      <w:szCs w:val="20"/>
      <w:lang w:val="pt-BR" w:eastAsia="pt-BR" w:bidi="ar-SA"/>
    </w:rPr>
  </w:style>
  <w:style w:type="paragraph" w:customStyle="1" w:styleId="BodyText21">
    <w:name w:val="Body Text 21"/>
    <w:basedOn w:val="Normal"/>
    <w:rsid w:val="00D67B31"/>
    <w:pPr>
      <w:autoSpaceDE/>
      <w:autoSpaceDN/>
      <w:jc w:val="both"/>
    </w:pPr>
    <w:rPr>
      <w:rFonts w:ascii="Arial" w:eastAsia="Times New Roman" w:hAnsi="Arial" w:cs="Times New Roman"/>
      <w:b/>
      <w:sz w:val="24"/>
      <w:szCs w:val="20"/>
      <w:lang w:val="pt-BR" w:eastAsia="pt-BR" w:bidi="ar-SA"/>
    </w:rPr>
  </w:style>
  <w:style w:type="paragraph" w:customStyle="1" w:styleId="Pa4">
    <w:name w:val="Pa4"/>
    <w:basedOn w:val="Normal"/>
    <w:next w:val="Normal"/>
    <w:uiPriority w:val="99"/>
    <w:rsid w:val="00D67B31"/>
    <w:pPr>
      <w:widowControl/>
      <w:adjustRightInd w:val="0"/>
      <w:spacing w:before="100" w:line="221" w:lineRule="atLeast"/>
    </w:pPr>
    <w:rPr>
      <w:rFonts w:ascii="Arial" w:eastAsia="Calibri" w:hAnsi="Arial" w:cs="Arial"/>
      <w:sz w:val="24"/>
      <w:szCs w:val="24"/>
      <w:lang w:val="pt-BR" w:eastAsia="pt-BR" w:bidi="ar-SA"/>
    </w:rPr>
  </w:style>
  <w:style w:type="character" w:customStyle="1" w:styleId="tx1">
    <w:name w:val="tx1"/>
    <w:uiPriority w:val="99"/>
    <w:rsid w:val="00D67B31"/>
    <w:rPr>
      <w:rFonts w:cs="Times New Roman"/>
      <w:b/>
      <w:bCs/>
    </w:rPr>
  </w:style>
  <w:style w:type="paragraph" w:styleId="Recuodecorpodetexto">
    <w:name w:val="Body Text Indent"/>
    <w:basedOn w:val="Normal"/>
    <w:link w:val="RecuodecorpodetextoChar"/>
    <w:rsid w:val="00D67B31"/>
    <w:pPr>
      <w:widowControl/>
      <w:autoSpaceDE/>
      <w:autoSpaceDN/>
      <w:spacing w:after="120"/>
      <w:ind w:left="283"/>
    </w:pPr>
    <w:rPr>
      <w:rFonts w:ascii="Times New Roman" w:eastAsia="Times New Roman" w:hAnsi="Times New Roman" w:cs="Times New Roman"/>
      <w:sz w:val="24"/>
      <w:szCs w:val="24"/>
      <w:lang w:bidi="ar-SA"/>
    </w:rPr>
  </w:style>
  <w:style w:type="character" w:customStyle="1" w:styleId="RecuodecorpodetextoChar">
    <w:name w:val="Recuo de corpo de texto Char"/>
    <w:basedOn w:val="Fontepargpadro"/>
    <w:link w:val="Recuodecorpodetexto"/>
    <w:rsid w:val="00D67B31"/>
    <w:rPr>
      <w:rFonts w:ascii="Times New Roman" w:eastAsia="Times New Roman" w:hAnsi="Times New Roman" w:cs="Times New Roman"/>
      <w:sz w:val="24"/>
      <w:szCs w:val="24"/>
    </w:rPr>
  </w:style>
  <w:style w:type="paragraph" w:styleId="Subttulo">
    <w:name w:val="Subtitle"/>
    <w:basedOn w:val="Normal"/>
    <w:link w:val="SubttuloChar"/>
    <w:qFormat/>
    <w:rsid w:val="00D67B31"/>
    <w:pPr>
      <w:widowControl/>
      <w:autoSpaceDE/>
      <w:autoSpaceDN/>
      <w:spacing w:line="360" w:lineRule="auto"/>
      <w:ind w:right="198"/>
    </w:pPr>
    <w:rPr>
      <w:rFonts w:ascii="Arial" w:eastAsia="Times New Roman" w:hAnsi="Arial" w:cs="Times New Roman"/>
      <w:b/>
      <w:sz w:val="24"/>
      <w:szCs w:val="24"/>
      <w:lang w:bidi="ar-SA"/>
    </w:rPr>
  </w:style>
  <w:style w:type="character" w:customStyle="1" w:styleId="SubttuloChar">
    <w:name w:val="Subtítulo Char"/>
    <w:basedOn w:val="Fontepargpadro"/>
    <w:link w:val="Subttulo"/>
    <w:rsid w:val="00D67B31"/>
    <w:rPr>
      <w:rFonts w:ascii="Arial" w:eastAsia="Times New Roman" w:hAnsi="Arial" w:cs="Times New Roman"/>
      <w:b/>
      <w:sz w:val="24"/>
      <w:szCs w:val="24"/>
    </w:rPr>
  </w:style>
  <w:style w:type="paragraph" w:styleId="Citao">
    <w:name w:val="Quote"/>
    <w:basedOn w:val="Normal"/>
    <w:next w:val="Normal"/>
    <w:link w:val="CitaoChar"/>
    <w:qFormat/>
    <w:rsid w:val="00D67B3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en-US" w:bidi="ar-SA"/>
    </w:rPr>
  </w:style>
  <w:style w:type="character" w:customStyle="1" w:styleId="CitaoChar">
    <w:name w:val="Citação Char"/>
    <w:basedOn w:val="Fontepargpadro"/>
    <w:link w:val="Citao"/>
    <w:rsid w:val="00D67B31"/>
    <w:rPr>
      <w:rFonts w:ascii="Arial" w:eastAsia="Calibri" w:hAnsi="Arial" w:cs="Tahoma"/>
      <w:i/>
      <w:iCs/>
      <w:color w:val="000000"/>
      <w:sz w:val="20"/>
      <w:szCs w:val="24"/>
      <w:shd w:val="clear" w:color="auto" w:fill="FFFFCC"/>
      <w:lang w:val="pt-BR"/>
    </w:rPr>
  </w:style>
  <w:style w:type="paragraph" w:customStyle="1" w:styleId="Nivel1">
    <w:name w:val="Nivel1"/>
    <w:basedOn w:val="Ttulo1"/>
    <w:next w:val="Normal"/>
    <w:link w:val="Nivel1Char"/>
    <w:qFormat/>
    <w:rsid w:val="00D67B31"/>
    <w:pPr>
      <w:keepNext/>
      <w:keepLines/>
      <w:widowControl/>
      <w:numPr>
        <w:numId w:val="15"/>
      </w:numPr>
      <w:autoSpaceDE/>
      <w:autoSpaceDN/>
      <w:spacing w:before="480" w:after="120" w:line="276" w:lineRule="auto"/>
      <w:ind w:left="357" w:hanging="357"/>
      <w:jc w:val="both"/>
    </w:pPr>
    <w:rPr>
      <w:rFonts w:ascii="Arial" w:eastAsia="MS Gothic" w:hAnsi="Arial" w:cs="Arial"/>
      <w:bCs w:val="0"/>
      <w:color w:val="000000"/>
      <w:lang w:val="pt-BR" w:eastAsia="pt-BR" w:bidi="ar-SA"/>
    </w:rPr>
  </w:style>
  <w:style w:type="character" w:customStyle="1" w:styleId="Nivel1Char">
    <w:name w:val="Nivel1 Char"/>
    <w:link w:val="Nivel1"/>
    <w:rsid w:val="00D67B31"/>
    <w:rPr>
      <w:rFonts w:ascii="Arial" w:eastAsia="MS Gothic" w:hAnsi="Arial" w:cs="Arial"/>
      <w:b/>
      <w:color w:val="000000"/>
      <w:sz w:val="20"/>
      <w:szCs w:val="20"/>
      <w:lang w:val="pt-BR" w:eastAsia="pt-BR"/>
    </w:rPr>
  </w:style>
  <w:style w:type="paragraph" w:customStyle="1" w:styleId="citao2">
    <w:name w:val="citação 2"/>
    <w:basedOn w:val="Citao"/>
    <w:link w:val="citao2Char"/>
    <w:qFormat/>
    <w:rsid w:val="00D67B31"/>
    <w:rPr>
      <w:szCs w:val="20"/>
      <w:lang w:eastAsia="pt-BR"/>
    </w:rPr>
  </w:style>
  <w:style w:type="character" w:customStyle="1" w:styleId="citao2Char">
    <w:name w:val="citação 2 Char"/>
    <w:link w:val="citao2"/>
    <w:rsid w:val="00D67B31"/>
    <w:rPr>
      <w:rFonts w:ascii="Arial" w:eastAsia="Calibri" w:hAnsi="Arial" w:cs="Tahoma"/>
      <w:i/>
      <w:iCs/>
      <w:color w:val="000000"/>
      <w:sz w:val="20"/>
      <w:szCs w:val="20"/>
      <w:shd w:val="clear" w:color="auto" w:fill="FFFFCC"/>
      <w:lang w:val="pt-BR" w:eastAsia="pt-BR"/>
    </w:rPr>
  </w:style>
  <w:style w:type="paragraph" w:customStyle="1" w:styleId="Default">
    <w:name w:val="Default"/>
    <w:basedOn w:val="Normal"/>
    <w:rsid w:val="00D67B31"/>
    <w:pPr>
      <w:widowControl/>
    </w:pPr>
    <w:rPr>
      <w:rFonts w:ascii="Times New Roman" w:eastAsia="Calibri" w:hAnsi="Times New Roman" w:cs="Times New Roman"/>
      <w:color w:val="000000"/>
      <w:sz w:val="24"/>
      <w:szCs w:val="24"/>
      <w:lang w:val="pt-BR" w:eastAsia="pt-BR" w:bidi="ar-SA"/>
    </w:rPr>
  </w:style>
  <w:style w:type="character" w:customStyle="1" w:styleId="materialitemtitulocodigo">
    <w:name w:val="material_itemtitulo_codigo"/>
    <w:rsid w:val="00D67B31"/>
  </w:style>
  <w:style w:type="paragraph" w:customStyle="1" w:styleId="Nivel01">
    <w:name w:val="Nivel 01"/>
    <w:basedOn w:val="Ttulo1"/>
    <w:next w:val="Normal"/>
    <w:link w:val="Nivel01Char"/>
    <w:qFormat/>
    <w:rsid w:val="00D67B31"/>
    <w:pPr>
      <w:keepNext/>
      <w:keepLines/>
      <w:widowControl/>
      <w:tabs>
        <w:tab w:val="left" w:pos="567"/>
      </w:tabs>
      <w:autoSpaceDE/>
      <w:autoSpaceDN/>
      <w:spacing w:before="240"/>
      <w:ind w:left="0"/>
      <w:jc w:val="both"/>
    </w:pPr>
    <w:rPr>
      <w:rFonts w:ascii="Ecofont_Spranq_eco_Sans" w:eastAsia="MS Gothic" w:hAnsi="Ecofont_Spranq_eco_Sans" w:cs="Times New Roman"/>
      <w:color w:val="000000"/>
      <w:lang w:bidi="ar-SA"/>
    </w:rPr>
  </w:style>
  <w:style w:type="character" w:customStyle="1" w:styleId="Nivel01Char">
    <w:name w:val="Nivel 01 Char"/>
    <w:link w:val="Nivel01"/>
    <w:rsid w:val="00D67B31"/>
    <w:rPr>
      <w:rFonts w:ascii="Ecofont_Spranq_eco_Sans" w:eastAsia="MS Gothic" w:hAnsi="Ecofont_Spranq_eco_Sans" w:cs="Times New Roman"/>
      <w:b/>
      <w:bCs/>
      <w:color w:val="000000"/>
      <w:sz w:val="20"/>
      <w:szCs w:val="20"/>
    </w:rPr>
  </w:style>
  <w:style w:type="paragraph" w:customStyle="1" w:styleId="Contrato">
    <w:name w:val="Contrato"/>
    <w:basedOn w:val="Normal"/>
    <w:rsid w:val="00D67B31"/>
    <w:pPr>
      <w:widowControl/>
      <w:tabs>
        <w:tab w:val="num" w:pos="360"/>
        <w:tab w:val="num" w:pos="926"/>
      </w:tabs>
      <w:autoSpaceDE/>
      <w:autoSpaceDN/>
      <w:spacing w:after="240"/>
      <w:ind w:left="926" w:hanging="360"/>
      <w:jc w:val="both"/>
    </w:pPr>
    <w:rPr>
      <w:rFonts w:ascii="Times New Roman" w:eastAsia="Times New Roman" w:hAnsi="Times New Roman" w:cs="Times New Roman"/>
      <w:sz w:val="24"/>
      <w:szCs w:val="20"/>
      <w:lang w:val="pt-BR" w:eastAsia="pt-BR" w:bidi="ar-SA"/>
    </w:rPr>
  </w:style>
  <w:style w:type="paragraph" w:customStyle="1" w:styleId="eme">
    <w:name w:val="eme"/>
    <w:basedOn w:val="Normal"/>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rev">
    <w:name w:val="rev"/>
    <w:basedOn w:val="Normal"/>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47619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unhideWhenUsed/>
    <w:rsid w:val="006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lang w:val="pt-PT" w:eastAsia="pt-PT" w:bidi="pt-PT"/>
    </w:rPr>
  </w:style>
  <w:style w:type="paragraph" w:styleId="Ttulo1">
    <w:name w:val="heading 1"/>
    <w:basedOn w:val="Normal"/>
    <w:link w:val="Ttulo1Char"/>
    <w:qFormat/>
    <w:pPr>
      <w:ind w:left="742"/>
      <w:outlineLvl w:val="0"/>
    </w:pPr>
    <w:rPr>
      <w:b/>
      <w:bCs/>
      <w:sz w:val="20"/>
      <w:szCs w:val="20"/>
    </w:rPr>
  </w:style>
  <w:style w:type="paragraph" w:styleId="Ttulo2">
    <w:name w:val="heading 2"/>
    <w:basedOn w:val="Normal"/>
    <w:next w:val="Normal"/>
    <w:link w:val="Ttulo2Char"/>
    <w:qFormat/>
    <w:rsid w:val="00D67B31"/>
    <w:pPr>
      <w:keepNext/>
      <w:widowControl/>
      <w:autoSpaceDE/>
      <w:autoSpaceDN/>
      <w:jc w:val="center"/>
      <w:outlineLvl w:val="1"/>
    </w:pPr>
    <w:rPr>
      <w:rFonts w:ascii="Times New Roman" w:eastAsia="Times New Roman" w:hAnsi="Times New Roman" w:cs="Times New Roman"/>
      <w:b/>
      <w:bCs/>
      <w:sz w:val="24"/>
      <w:szCs w:val="24"/>
      <w:lang w:val="pt-BR" w:eastAsia="pt-BR" w:bidi="ar-SA"/>
    </w:rPr>
  </w:style>
  <w:style w:type="paragraph" w:styleId="Ttulo3">
    <w:name w:val="heading 3"/>
    <w:basedOn w:val="Normal"/>
    <w:next w:val="Normal"/>
    <w:link w:val="Ttulo3Char"/>
    <w:semiHidden/>
    <w:unhideWhenUsed/>
    <w:qFormat/>
    <w:rsid w:val="00D67B31"/>
    <w:pPr>
      <w:keepNext/>
      <w:widowControl/>
      <w:autoSpaceDE/>
      <w:autoSpaceDN/>
      <w:spacing w:before="240" w:after="60"/>
      <w:outlineLvl w:val="2"/>
    </w:pPr>
    <w:rPr>
      <w:rFonts w:ascii="Cambria" w:eastAsia="Times New Roman" w:hAnsi="Cambria" w:cs="Times New Roman"/>
      <w:b/>
      <w:bCs/>
      <w:sz w:val="26"/>
      <w:szCs w:val="26"/>
      <w:lang w:val="pt-BR" w:eastAsia="pt-BR" w:bidi="ar-SA"/>
    </w:rPr>
  </w:style>
  <w:style w:type="paragraph" w:styleId="Ttulo4">
    <w:name w:val="heading 4"/>
    <w:basedOn w:val="Normal"/>
    <w:next w:val="Normal"/>
    <w:link w:val="Ttulo4Char"/>
    <w:unhideWhenUsed/>
    <w:qFormat/>
    <w:rsid w:val="00D67B31"/>
    <w:pPr>
      <w:keepNext/>
      <w:widowControl/>
      <w:autoSpaceDE/>
      <w:autoSpaceDN/>
      <w:spacing w:before="240" w:after="60"/>
      <w:outlineLvl w:val="3"/>
    </w:pPr>
    <w:rPr>
      <w:rFonts w:ascii="Calibri" w:eastAsia="Times New Roman" w:hAnsi="Calibri" w:cs="Times New Roman"/>
      <w:b/>
      <w:bCs/>
      <w:sz w:val="28"/>
      <w:szCs w:val="28"/>
      <w:lang w:val="pt-BR" w:eastAsia="pt-BR" w:bidi="ar-SA"/>
    </w:rPr>
  </w:style>
  <w:style w:type="paragraph" w:styleId="Ttulo7">
    <w:name w:val="heading 7"/>
    <w:basedOn w:val="Normal"/>
    <w:next w:val="Normal"/>
    <w:link w:val="Ttulo7Char"/>
    <w:unhideWhenUsed/>
    <w:qFormat/>
    <w:rsid w:val="00D67B31"/>
    <w:pPr>
      <w:widowControl/>
      <w:autoSpaceDE/>
      <w:autoSpaceDN/>
      <w:spacing w:before="240" w:after="60"/>
      <w:outlineLvl w:val="6"/>
    </w:pPr>
    <w:rPr>
      <w:rFonts w:ascii="Calibri" w:eastAsia="Times New Roman" w:hAnsi="Calibri" w:cs="Times New Roman"/>
      <w:sz w:val="24"/>
      <w:szCs w:val="24"/>
      <w:lang w:val="pt-BR" w:eastAsia="pt-BR" w:bidi="ar-SA"/>
    </w:rPr>
  </w:style>
  <w:style w:type="paragraph" w:styleId="Ttulo8">
    <w:name w:val="heading 8"/>
    <w:basedOn w:val="Normal"/>
    <w:next w:val="Normal"/>
    <w:link w:val="Ttulo8Char"/>
    <w:unhideWhenUsed/>
    <w:qFormat/>
    <w:rsid w:val="00D67B31"/>
    <w:pPr>
      <w:widowControl/>
      <w:autoSpaceDE/>
      <w:autoSpaceDN/>
      <w:spacing w:before="240" w:after="60"/>
      <w:outlineLvl w:val="7"/>
    </w:pPr>
    <w:rPr>
      <w:rFonts w:ascii="Calibri" w:eastAsia="Times New Roman" w:hAnsi="Calibri" w:cs="Times New Roman"/>
      <w:i/>
      <w:iCs/>
      <w:sz w:val="24"/>
      <w:szCs w:val="24"/>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67B31"/>
    <w:rPr>
      <w:rFonts w:ascii="Century Gothic" w:eastAsia="Century Gothic" w:hAnsi="Century Gothic" w:cs="Century Gothic"/>
      <w:b/>
      <w:bCs/>
      <w:sz w:val="20"/>
      <w:szCs w:val="20"/>
      <w:lang w:val="pt-PT" w:eastAsia="pt-PT" w:bidi="pt-PT"/>
    </w:rPr>
  </w:style>
  <w:style w:type="character" w:customStyle="1" w:styleId="Ttulo2Char">
    <w:name w:val="Título 2 Char"/>
    <w:basedOn w:val="Fontepargpadro"/>
    <w:link w:val="Ttulo2"/>
    <w:rsid w:val="00D67B31"/>
    <w:rPr>
      <w:rFonts w:ascii="Times New Roman" w:eastAsia="Times New Roman" w:hAnsi="Times New Roman" w:cs="Times New Roman"/>
      <w:b/>
      <w:bCs/>
      <w:sz w:val="24"/>
      <w:szCs w:val="24"/>
      <w:lang w:val="pt-BR" w:eastAsia="pt-BR"/>
    </w:rPr>
  </w:style>
  <w:style w:type="character" w:customStyle="1" w:styleId="Ttulo3Char">
    <w:name w:val="Título 3 Char"/>
    <w:basedOn w:val="Fontepargpadro"/>
    <w:link w:val="Ttulo3"/>
    <w:semiHidden/>
    <w:rsid w:val="00D67B31"/>
    <w:rPr>
      <w:rFonts w:ascii="Cambria" w:eastAsia="Times New Roman" w:hAnsi="Cambria" w:cs="Times New Roman"/>
      <w:b/>
      <w:bCs/>
      <w:sz w:val="26"/>
      <w:szCs w:val="26"/>
      <w:lang w:val="pt-BR" w:eastAsia="pt-BR"/>
    </w:rPr>
  </w:style>
  <w:style w:type="character" w:customStyle="1" w:styleId="Ttulo4Char">
    <w:name w:val="Título 4 Char"/>
    <w:basedOn w:val="Fontepargpadro"/>
    <w:link w:val="Ttulo4"/>
    <w:rsid w:val="00D67B31"/>
    <w:rPr>
      <w:rFonts w:ascii="Calibri" w:eastAsia="Times New Roman" w:hAnsi="Calibri" w:cs="Times New Roman"/>
      <w:b/>
      <w:bCs/>
      <w:sz w:val="28"/>
      <w:szCs w:val="28"/>
      <w:lang w:val="pt-BR" w:eastAsia="pt-BR"/>
    </w:rPr>
  </w:style>
  <w:style w:type="character" w:customStyle="1" w:styleId="Ttulo7Char">
    <w:name w:val="Título 7 Char"/>
    <w:basedOn w:val="Fontepargpadro"/>
    <w:link w:val="Ttulo7"/>
    <w:rsid w:val="00D67B31"/>
    <w:rPr>
      <w:rFonts w:ascii="Calibri" w:eastAsia="Times New Roman" w:hAnsi="Calibri" w:cs="Times New Roman"/>
      <w:sz w:val="24"/>
      <w:szCs w:val="24"/>
      <w:lang w:val="pt-BR" w:eastAsia="pt-BR"/>
    </w:rPr>
  </w:style>
  <w:style w:type="character" w:customStyle="1" w:styleId="Ttulo8Char">
    <w:name w:val="Título 8 Char"/>
    <w:basedOn w:val="Fontepargpadro"/>
    <w:link w:val="Ttulo8"/>
    <w:rsid w:val="00D67B31"/>
    <w:rPr>
      <w:rFonts w:ascii="Calibri" w:eastAsia="Times New Roman" w:hAnsi="Calibri" w:cs="Times New Roman"/>
      <w:i/>
      <w:iCs/>
      <w:sz w:val="24"/>
      <w:szCs w:val="24"/>
      <w:lang w:val="x-none" w:eastAsia="x-none"/>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character" w:customStyle="1" w:styleId="CorpodetextoChar">
    <w:name w:val="Corpo de texto Char"/>
    <w:link w:val="Corpodetexto"/>
    <w:uiPriority w:val="99"/>
    <w:rsid w:val="00D67B31"/>
    <w:rPr>
      <w:rFonts w:ascii="Century Gothic" w:eastAsia="Century Gothic" w:hAnsi="Century Gothic" w:cs="Century Gothic"/>
      <w:sz w:val="20"/>
      <w:szCs w:val="20"/>
      <w:lang w:val="pt-PT" w:eastAsia="pt-PT" w:bidi="pt-PT"/>
    </w:rPr>
  </w:style>
  <w:style w:type="paragraph" w:styleId="PargrafodaLista">
    <w:name w:val="List Paragraph"/>
    <w:basedOn w:val="Normal"/>
    <w:uiPriority w:val="34"/>
    <w:qFormat/>
    <w:pPr>
      <w:ind w:left="80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859D0"/>
    <w:rPr>
      <w:rFonts w:ascii="Tahoma" w:hAnsi="Tahoma" w:cs="Tahoma"/>
      <w:sz w:val="16"/>
      <w:szCs w:val="16"/>
    </w:rPr>
  </w:style>
  <w:style w:type="character" w:customStyle="1" w:styleId="TextodebaloChar">
    <w:name w:val="Texto de balão Char"/>
    <w:basedOn w:val="Fontepargpadro"/>
    <w:link w:val="Textodebalo"/>
    <w:uiPriority w:val="99"/>
    <w:semiHidden/>
    <w:rsid w:val="008859D0"/>
    <w:rPr>
      <w:rFonts w:ascii="Tahoma" w:eastAsia="Century Gothic" w:hAnsi="Tahoma" w:cs="Tahoma"/>
      <w:sz w:val="16"/>
      <w:szCs w:val="16"/>
      <w:lang w:val="pt-PT" w:eastAsia="pt-PT" w:bidi="pt-PT"/>
    </w:rPr>
  </w:style>
  <w:style w:type="paragraph" w:styleId="Cabealho">
    <w:name w:val="header"/>
    <w:aliases w:val="Cabeçalho superior,Heading 1a"/>
    <w:basedOn w:val="Normal"/>
    <w:link w:val="CabealhoChar"/>
    <w:uiPriority w:val="99"/>
    <w:unhideWhenUsed/>
    <w:rsid w:val="008859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8859D0"/>
    <w:rPr>
      <w:rFonts w:ascii="Century Gothic" w:eastAsia="Century Gothic" w:hAnsi="Century Gothic" w:cs="Century Gothic"/>
      <w:lang w:val="pt-PT" w:eastAsia="pt-PT" w:bidi="pt-PT"/>
    </w:rPr>
  </w:style>
  <w:style w:type="paragraph" w:styleId="Rodap">
    <w:name w:val="footer"/>
    <w:basedOn w:val="Normal"/>
    <w:link w:val="RodapChar"/>
    <w:uiPriority w:val="99"/>
    <w:unhideWhenUsed/>
    <w:rsid w:val="008859D0"/>
    <w:pPr>
      <w:tabs>
        <w:tab w:val="center" w:pos="4252"/>
        <w:tab w:val="right" w:pos="8504"/>
      </w:tabs>
    </w:pPr>
  </w:style>
  <w:style w:type="character" w:customStyle="1" w:styleId="RodapChar">
    <w:name w:val="Rodapé Char"/>
    <w:basedOn w:val="Fontepargpadro"/>
    <w:link w:val="Rodap"/>
    <w:uiPriority w:val="99"/>
    <w:rsid w:val="008859D0"/>
    <w:rPr>
      <w:rFonts w:ascii="Century Gothic" w:eastAsia="Century Gothic" w:hAnsi="Century Gothic" w:cs="Century Gothic"/>
      <w:lang w:val="pt-PT" w:eastAsia="pt-PT" w:bidi="pt-PT"/>
    </w:rPr>
  </w:style>
  <w:style w:type="character" w:styleId="Hyperlink">
    <w:name w:val="Hyperlink"/>
    <w:basedOn w:val="Fontepargpadro"/>
    <w:uiPriority w:val="99"/>
    <w:unhideWhenUsed/>
    <w:rsid w:val="00773B98"/>
    <w:rPr>
      <w:color w:val="0000FF" w:themeColor="hyperlink"/>
      <w:u w:val="single"/>
    </w:rPr>
  </w:style>
  <w:style w:type="character" w:styleId="Forte">
    <w:name w:val="Strong"/>
    <w:uiPriority w:val="22"/>
    <w:qFormat/>
    <w:rsid w:val="00D67B31"/>
    <w:rPr>
      <w:b/>
      <w:bCs/>
    </w:rPr>
  </w:style>
  <w:style w:type="paragraph" w:styleId="NormalWeb">
    <w:name w:val="Normal (Web)"/>
    <w:basedOn w:val="Normal"/>
    <w:uiPriority w:val="99"/>
    <w:unhideWhenUsed/>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converted-space">
    <w:name w:val="apple-converted-space"/>
    <w:basedOn w:val="Fontepargpadro"/>
    <w:rsid w:val="00D67B31"/>
  </w:style>
  <w:style w:type="character" w:styleId="nfase">
    <w:name w:val="Emphasis"/>
    <w:uiPriority w:val="20"/>
    <w:qFormat/>
    <w:rsid w:val="00D67B31"/>
    <w:rPr>
      <w:i/>
      <w:iCs/>
    </w:rPr>
  </w:style>
  <w:style w:type="paragraph" w:styleId="SemEspaamento">
    <w:name w:val="No Spacing"/>
    <w:uiPriority w:val="99"/>
    <w:qFormat/>
    <w:rsid w:val="00D67B31"/>
    <w:pPr>
      <w:widowControl/>
      <w:autoSpaceDE/>
      <w:autoSpaceDN/>
    </w:pPr>
    <w:rPr>
      <w:rFonts w:ascii="Calibri" w:eastAsia="Calibri" w:hAnsi="Calibri" w:cs="Times New Roman"/>
      <w:lang w:val="pt-BR"/>
    </w:rPr>
  </w:style>
  <w:style w:type="character" w:customStyle="1" w:styleId="qterm">
    <w:name w:val="qterm"/>
    <w:basedOn w:val="Fontepargpadro"/>
    <w:rsid w:val="00D67B31"/>
  </w:style>
  <w:style w:type="paragraph" w:styleId="Corpodetexto2">
    <w:name w:val="Body Text 2"/>
    <w:basedOn w:val="Normal"/>
    <w:link w:val="Corpodetexto2Char"/>
    <w:rsid w:val="00D67B31"/>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jc w:val="both"/>
    </w:pPr>
    <w:rPr>
      <w:rFonts w:ascii="Lucida Casual" w:eastAsia="Times New Roman" w:hAnsi="Lucida Casual" w:cs="Times New Roman"/>
      <w:sz w:val="20"/>
      <w:szCs w:val="20"/>
      <w:lang w:val="pt-BR" w:eastAsia="pt-BR" w:bidi="ar-SA"/>
    </w:rPr>
  </w:style>
  <w:style w:type="character" w:customStyle="1" w:styleId="Corpodetexto2Char">
    <w:name w:val="Corpo de texto 2 Char"/>
    <w:basedOn w:val="Fontepargpadro"/>
    <w:link w:val="Corpodetexto2"/>
    <w:rsid w:val="00D67B31"/>
    <w:rPr>
      <w:rFonts w:ascii="Lucida Casual" w:eastAsia="Times New Roman" w:hAnsi="Lucida Casual" w:cs="Times New Roman"/>
      <w:sz w:val="20"/>
      <w:szCs w:val="20"/>
      <w:lang w:val="pt-BR" w:eastAsia="pt-BR"/>
    </w:rPr>
  </w:style>
  <w:style w:type="paragraph" w:customStyle="1" w:styleId="Patricia">
    <w:name w:val="Patricia"/>
    <w:basedOn w:val="Normal"/>
    <w:rsid w:val="00D67B31"/>
    <w:pPr>
      <w:widowControl/>
      <w:autoSpaceDE/>
      <w:autoSpaceDN/>
    </w:pPr>
    <w:rPr>
      <w:rFonts w:ascii="Arial" w:eastAsia="Times New Roman" w:hAnsi="Arial" w:cs="Times New Roman"/>
      <w:sz w:val="24"/>
      <w:szCs w:val="20"/>
      <w:lang w:val="pt-BR" w:eastAsia="pt-BR" w:bidi="ar-SA"/>
    </w:rPr>
  </w:style>
  <w:style w:type="paragraph" w:customStyle="1" w:styleId="PargrafodaLista1">
    <w:name w:val="Parágrafo da Lista1"/>
    <w:basedOn w:val="Normal"/>
    <w:rsid w:val="00D67B31"/>
    <w:pPr>
      <w:widowControl/>
      <w:autoSpaceDE/>
      <w:autoSpaceDN/>
      <w:ind w:left="708"/>
    </w:pPr>
    <w:rPr>
      <w:rFonts w:ascii="Arial" w:eastAsia="Calibri" w:hAnsi="Arial" w:cs="Arial"/>
      <w:sz w:val="24"/>
      <w:szCs w:val="24"/>
      <w:lang w:val="pt-BR" w:eastAsia="pt-BR" w:bidi="ar-SA"/>
    </w:rPr>
  </w:style>
  <w:style w:type="paragraph" w:styleId="Ttulo">
    <w:name w:val="Title"/>
    <w:basedOn w:val="Normal"/>
    <w:next w:val="Normal"/>
    <w:link w:val="TtuloChar"/>
    <w:qFormat/>
    <w:rsid w:val="00D67B31"/>
    <w:pPr>
      <w:suppressAutoHyphens/>
      <w:autoSpaceDN/>
      <w:jc w:val="center"/>
    </w:pPr>
    <w:rPr>
      <w:rFonts w:ascii="Times New Roman" w:eastAsia="Lucida Sans Unicode" w:hAnsi="Times New Roman" w:cs="Tahoma"/>
      <w:b/>
      <w:bCs/>
      <w:smallCaps/>
      <w:kern w:val="1"/>
      <w:sz w:val="56"/>
      <w:szCs w:val="96"/>
      <w:lang w:val="pt-BR" w:eastAsia="pt-BR" w:bidi="pt-BR"/>
      <w14:shadow w14:blurRad="50800" w14:dist="38100" w14:dir="2700000" w14:sx="100000" w14:sy="100000" w14:kx="0" w14:ky="0" w14:algn="tl">
        <w14:srgbClr w14:val="000000">
          <w14:alpha w14:val="60000"/>
        </w14:srgbClr>
      </w14:shadow>
    </w:rPr>
  </w:style>
  <w:style w:type="character" w:customStyle="1" w:styleId="TtuloChar">
    <w:name w:val="Título Char"/>
    <w:basedOn w:val="Fontepargpadro"/>
    <w:link w:val="Ttulo"/>
    <w:rsid w:val="00D67B31"/>
    <w:rPr>
      <w:rFonts w:ascii="Times New Roman" w:eastAsia="Lucida Sans Unicode" w:hAnsi="Times New Roman" w:cs="Tahoma"/>
      <w:b/>
      <w:bCs/>
      <w:smallCaps/>
      <w:kern w:val="1"/>
      <w:sz w:val="56"/>
      <w:szCs w:val="96"/>
      <w:lang w:val="pt-BR" w:eastAsia="pt-BR" w:bidi="pt-BR"/>
      <w14:shadow w14:blurRad="50800" w14:dist="38100" w14:dir="2700000" w14:sx="100000" w14:sy="100000" w14:kx="0" w14:ky="0" w14:algn="tl">
        <w14:srgbClr w14:val="000000">
          <w14:alpha w14:val="60000"/>
        </w14:srgbClr>
      </w14:shadow>
    </w:rPr>
  </w:style>
  <w:style w:type="paragraph" w:styleId="Recuodecorpodetexto3">
    <w:name w:val="Body Text Indent 3"/>
    <w:basedOn w:val="Normal"/>
    <w:link w:val="Recuodecorpodetexto3Char"/>
    <w:uiPriority w:val="99"/>
    <w:unhideWhenUsed/>
    <w:rsid w:val="00D67B31"/>
    <w:pPr>
      <w:widowControl/>
      <w:autoSpaceDE/>
      <w:autoSpaceDN/>
      <w:spacing w:after="120" w:line="276" w:lineRule="auto"/>
      <w:ind w:left="283"/>
    </w:pPr>
    <w:rPr>
      <w:rFonts w:ascii="Calibri" w:eastAsia="Times New Roman" w:hAnsi="Calibri" w:cs="Times New Roman"/>
      <w:sz w:val="16"/>
      <w:szCs w:val="16"/>
      <w:lang w:val="pt-BR" w:eastAsia="pt-BR" w:bidi="ar-SA"/>
    </w:rPr>
  </w:style>
  <w:style w:type="character" w:customStyle="1" w:styleId="Recuodecorpodetexto3Char">
    <w:name w:val="Recuo de corpo de texto 3 Char"/>
    <w:basedOn w:val="Fontepargpadro"/>
    <w:link w:val="Recuodecorpodetexto3"/>
    <w:uiPriority w:val="99"/>
    <w:rsid w:val="00D67B31"/>
    <w:rPr>
      <w:rFonts w:ascii="Calibri" w:eastAsia="Times New Roman" w:hAnsi="Calibri" w:cs="Times New Roman"/>
      <w:sz w:val="16"/>
      <w:szCs w:val="16"/>
      <w:lang w:val="pt-BR" w:eastAsia="pt-BR"/>
    </w:rPr>
  </w:style>
  <w:style w:type="paragraph" w:customStyle="1" w:styleId="Corpodetexto31">
    <w:name w:val="Corpo de texto 31"/>
    <w:basedOn w:val="Normal"/>
    <w:rsid w:val="00D67B31"/>
    <w:pPr>
      <w:suppressAutoHyphens/>
      <w:autoSpaceDE/>
      <w:autoSpaceDN/>
      <w:jc w:val="both"/>
    </w:pPr>
    <w:rPr>
      <w:rFonts w:ascii="Times New Roman" w:eastAsia="Times New Roman" w:hAnsi="Times New Roman" w:cs="Times New Roman"/>
      <w:sz w:val="24"/>
      <w:szCs w:val="20"/>
      <w:lang w:val="pt-BR" w:eastAsia="pt-BR" w:bidi="ar-SA"/>
    </w:rPr>
  </w:style>
  <w:style w:type="paragraph" w:customStyle="1" w:styleId="BodyText21">
    <w:name w:val="Body Text 21"/>
    <w:basedOn w:val="Normal"/>
    <w:rsid w:val="00D67B31"/>
    <w:pPr>
      <w:autoSpaceDE/>
      <w:autoSpaceDN/>
      <w:jc w:val="both"/>
    </w:pPr>
    <w:rPr>
      <w:rFonts w:ascii="Arial" w:eastAsia="Times New Roman" w:hAnsi="Arial" w:cs="Times New Roman"/>
      <w:b/>
      <w:sz w:val="24"/>
      <w:szCs w:val="20"/>
      <w:lang w:val="pt-BR" w:eastAsia="pt-BR" w:bidi="ar-SA"/>
    </w:rPr>
  </w:style>
  <w:style w:type="paragraph" w:customStyle="1" w:styleId="Pa4">
    <w:name w:val="Pa4"/>
    <w:basedOn w:val="Normal"/>
    <w:next w:val="Normal"/>
    <w:uiPriority w:val="99"/>
    <w:rsid w:val="00D67B31"/>
    <w:pPr>
      <w:widowControl/>
      <w:adjustRightInd w:val="0"/>
      <w:spacing w:before="100" w:line="221" w:lineRule="atLeast"/>
    </w:pPr>
    <w:rPr>
      <w:rFonts w:ascii="Arial" w:eastAsia="Calibri" w:hAnsi="Arial" w:cs="Arial"/>
      <w:sz w:val="24"/>
      <w:szCs w:val="24"/>
      <w:lang w:val="pt-BR" w:eastAsia="pt-BR" w:bidi="ar-SA"/>
    </w:rPr>
  </w:style>
  <w:style w:type="character" w:customStyle="1" w:styleId="tx1">
    <w:name w:val="tx1"/>
    <w:uiPriority w:val="99"/>
    <w:rsid w:val="00D67B31"/>
    <w:rPr>
      <w:rFonts w:cs="Times New Roman"/>
      <w:b/>
      <w:bCs/>
    </w:rPr>
  </w:style>
  <w:style w:type="paragraph" w:styleId="Recuodecorpodetexto">
    <w:name w:val="Body Text Indent"/>
    <w:basedOn w:val="Normal"/>
    <w:link w:val="RecuodecorpodetextoChar"/>
    <w:rsid w:val="00D67B31"/>
    <w:pPr>
      <w:widowControl/>
      <w:autoSpaceDE/>
      <w:autoSpaceDN/>
      <w:spacing w:after="120"/>
      <w:ind w:left="283"/>
    </w:pPr>
    <w:rPr>
      <w:rFonts w:ascii="Times New Roman" w:eastAsia="Times New Roman" w:hAnsi="Times New Roman" w:cs="Times New Roman"/>
      <w:sz w:val="24"/>
      <w:szCs w:val="24"/>
      <w:lang w:val="x-none" w:eastAsia="x-none" w:bidi="ar-SA"/>
    </w:rPr>
  </w:style>
  <w:style w:type="character" w:customStyle="1" w:styleId="RecuodecorpodetextoChar">
    <w:name w:val="Recuo de corpo de texto Char"/>
    <w:basedOn w:val="Fontepargpadro"/>
    <w:link w:val="Recuodecorpodetexto"/>
    <w:rsid w:val="00D67B31"/>
    <w:rPr>
      <w:rFonts w:ascii="Times New Roman" w:eastAsia="Times New Roman" w:hAnsi="Times New Roman" w:cs="Times New Roman"/>
      <w:sz w:val="24"/>
      <w:szCs w:val="24"/>
      <w:lang w:val="x-none" w:eastAsia="x-none"/>
    </w:rPr>
  </w:style>
  <w:style w:type="paragraph" w:styleId="Subttulo">
    <w:name w:val="Subtitle"/>
    <w:basedOn w:val="Normal"/>
    <w:link w:val="SubttuloChar"/>
    <w:qFormat/>
    <w:rsid w:val="00D67B31"/>
    <w:pPr>
      <w:widowControl/>
      <w:autoSpaceDE/>
      <w:autoSpaceDN/>
      <w:spacing w:line="360" w:lineRule="auto"/>
      <w:ind w:right="198"/>
    </w:pPr>
    <w:rPr>
      <w:rFonts w:ascii="Arial" w:eastAsia="Times New Roman" w:hAnsi="Arial" w:cs="Times New Roman"/>
      <w:b/>
      <w:sz w:val="24"/>
      <w:szCs w:val="24"/>
      <w:lang w:val="x-none" w:eastAsia="x-none" w:bidi="ar-SA"/>
    </w:rPr>
  </w:style>
  <w:style w:type="character" w:customStyle="1" w:styleId="SubttuloChar">
    <w:name w:val="Subtítulo Char"/>
    <w:basedOn w:val="Fontepargpadro"/>
    <w:link w:val="Subttulo"/>
    <w:rsid w:val="00D67B31"/>
    <w:rPr>
      <w:rFonts w:ascii="Arial" w:eastAsia="Times New Roman" w:hAnsi="Arial" w:cs="Times New Roman"/>
      <w:b/>
      <w:sz w:val="24"/>
      <w:szCs w:val="24"/>
      <w:lang w:val="x-none" w:eastAsia="x-none"/>
    </w:rPr>
  </w:style>
  <w:style w:type="paragraph" w:styleId="Citao">
    <w:name w:val="Quote"/>
    <w:basedOn w:val="Normal"/>
    <w:next w:val="Normal"/>
    <w:link w:val="CitaoChar"/>
    <w:qFormat/>
    <w:rsid w:val="00D67B3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eastAsia="en-US" w:bidi="ar-SA"/>
    </w:rPr>
  </w:style>
  <w:style w:type="character" w:customStyle="1" w:styleId="CitaoChar">
    <w:name w:val="Citação Char"/>
    <w:basedOn w:val="Fontepargpadro"/>
    <w:link w:val="Citao"/>
    <w:rsid w:val="00D67B31"/>
    <w:rPr>
      <w:rFonts w:ascii="Arial" w:eastAsia="Calibri" w:hAnsi="Arial" w:cs="Tahoma"/>
      <w:i/>
      <w:iCs/>
      <w:color w:val="000000"/>
      <w:sz w:val="20"/>
      <w:szCs w:val="24"/>
      <w:shd w:val="clear" w:color="auto" w:fill="FFFFCC"/>
      <w:lang w:val="pt-BR"/>
    </w:rPr>
  </w:style>
  <w:style w:type="paragraph" w:customStyle="1" w:styleId="Nivel1">
    <w:name w:val="Nivel1"/>
    <w:basedOn w:val="Ttulo1"/>
    <w:next w:val="Normal"/>
    <w:link w:val="Nivel1Char"/>
    <w:qFormat/>
    <w:rsid w:val="00D67B31"/>
    <w:pPr>
      <w:keepNext/>
      <w:keepLines/>
      <w:widowControl/>
      <w:numPr>
        <w:numId w:val="15"/>
      </w:numPr>
      <w:autoSpaceDE/>
      <w:autoSpaceDN/>
      <w:spacing w:before="480" w:after="120" w:line="276" w:lineRule="auto"/>
      <w:ind w:left="357" w:hanging="357"/>
      <w:jc w:val="both"/>
    </w:pPr>
    <w:rPr>
      <w:rFonts w:ascii="Arial" w:eastAsia="MS Gothic" w:hAnsi="Arial" w:cs="Arial"/>
      <w:bCs w:val="0"/>
      <w:color w:val="000000"/>
      <w:lang w:val="pt-BR" w:eastAsia="pt-BR" w:bidi="ar-SA"/>
    </w:rPr>
  </w:style>
  <w:style w:type="character" w:customStyle="1" w:styleId="Nivel1Char">
    <w:name w:val="Nivel1 Char"/>
    <w:link w:val="Nivel1"/>
    <w:rsid w:val="00D67B31"/>
    <w:rPr>
      <w:rFonts w:ascii="Arial" w:eastAsia="MS Gothic" w:hAnsi="Arial" w:cs="Arial"/>
      <w:b/>
      <w:color w:val="000000"/>
      <w:sz w:val="20"/>
      <w:szCs w:val="20"/>
      <w:lang w:val="pt-BR" w:eastAsia="pt-BR"/>
    </w:rPr>
  </w:style>
  <w:style w:type="paragraph" w:customStyle="1" w:styleId="citao2">
    <w:name w:val="citação 2"/>
    <w:basedOn w:val="Citao"/>
    <w:link w:val="citao2Char"/>
    <w:qFormat/>
    <w:rsid w:val="00D67B31"/>
    <w:rPr>
      <w:szCs w:val="20"/>
      <w:lang w:eastAsia="pt-BR"/>
    </w:rPr>
  </w:style>
  <w:style w:type="character" w:customStyle="1" w:styleId="citao2Char">
    <w:name w:val="citação 2 Char"/>
    <w:link w:val="citao2"/>
    <w:rsid w:val="00D67B31"/>
    <w:rPr>
      <w:rFonts w:ascii="Arial" w:eastAsia="Calibri" w:hAnsi="Arial" w:cs="Tahoma"/>
      <w:i/>
      <w:iCs/>
      <w:color w:val="000000"/>
      <w:sz w:val="20"/>
      <w:szCs w:val="20"/>
      <w:shd w:val="clear" w:color="auto" w:fill="FFFFCC"/>
      <w:lang w:val="pt-BR" w:eastAsia="pt-BR"/>
    </w:rPr>
  </w:style>
  <w:style w:type="paragraph" w:customStyle="1" w:styleId="Default">
    <w:name w:val="Default"/>
    <w:basedOn w:val="Normal"/>
    <w:rsid w:val="00D67B31"/>
    <w:pPr>
      <w:widowControl/>
    </w:pPr>
    <w:rPr>
      <w:rFonts w:ascii="Times New Roman" w:eastAsia="Calibri" w:hAnsi="Times New Roman" w:cs="Times New Roman"/>
      <w:color w:val="000000"/>
      <w:sz w:val="24"/>
      <w:szCs w:val="24"/>
      <w:lang w:val="pt-BR" w:eastAsia="pt-BR" w:bidi="ar-SA"/>
    </w:rPr>
  </w:style>
  <w:style w:type="character" w:customStyle="1" w:styleId="materialitemtitulocodigo">
    <w:name w:val="material_itemtitulo_codigo"/>
    <w:rsid w:val="00D67B31"/>
  </w:style>
  <w:style w:type="paragraph" w:customStyle="1" w:styleId="Nivel01">
    <w:name w:val="Nivel 01"/>
    <w:basedOn w:val="Ttulo1"/>
    <w:next w:val="Normal"/>
    <w:link w:val="Nivel01Char"/>
    <w:qFormat/>
    <w:rsid w:val="00D67B31"/>
    <w:pPr>
      <w:keepNext/>
      <w:keepLines/>
      <w:widowControl/>
      <w:tabs>
        <w:tab w:val="left" w:pos="567"/>
      </w:tabs>
      <w:autoSpaceDE/>
      <w:autoSpaceDN/>
      <w:spacing w:before="240"/>
      <w:ind w:left="0"/>
      <w:jc w:val="both"/>
    </w:pPr>
    <w:rPr>
      <w:rFonts w:ascii="Ecofont_Spranq_eco_Sans" w:eastAsia="MS Gothic" w:hAnsi="Ecofont_Spranq_eco_Sans" w:cs="Times New Roman"/>
      <w:color w:val="000000"/>
      <w:lang w:val="x-none" w:eastAsia="x-none" w:bidi="ar-SA"/>
    </w:rPr>
  </w:style>
  <w:style w:type="character" w:customStyle="1" w:styleId="Nivel01Char">
    <w:name w:val="Nivel 01 Char"/>
    <w:link w:val="Nivel01"/>
    <w:rsid w:val="00D67B31"/>
    <w:rPr>
      <w:rFonts w:ascii="Ecofont_Spranq_eco_Sans" w:eastAsia="MS Gothic" w:hAnsi="Ecofont_Spranq_eco_Sans" w:cs="Times New Roman"/>
      <w:b/>
      <w:bCs/>
      <w:color w:val="000000"/>
      <w:sz w:val="20"/>
      <w:szCs w:val="20"/>
      <w:lang w:val="x-none" w:eastAsia="x-none"/>
    </w:rPr>
  </w:style>
  <w:style w:type="paragraph" w:customStyle="1" w:styleId="Contrato">
    <w:name w:val="Contrato"/>
    <w:basedOn w:val="Normal"/>
    <w:rsid w:val="00D67B31"/>
    <w:pPr>
      <w:widowControl/>
      <w:tabs>
        <w:tab w:val="num" w:pos="360"/>
        <w:tab w:val="num" w:pos="926"/>
      </w:tabs>
      <w:autoSpaceDE/>
      <w:autoSpaceDN/>
      <w:spacing w:after="240"/>
      <w:ind w:left="926" w:hanging="360"/>
      <w:jc w:val="both"/>
    </w:pPr>
    <w:rPr>
      <w:rFonts w:ascii="Times New Roman" w:eastAsia="Times New Roman" w:hAnsi="Times New Roman" w:cs="Times New Roman"/>
      <w:sz w:val="24"/>
      <w:szCs w:val="20"/>
      <w:lang w:val="pt-BR" w:eastAsia="pt-BR" w:bidi="ar-SA"/>
    </w:rPr>
  </w:style>
  <w:style w:type="paragraph" w:customStyle="1" w:styleId="eme">
    <w:name w:val="eme"/>
    <w:basedOn w:val="Normal"/>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rev">
    <w:name w:val="rev"/>
    <w:basedOn w:val="Normal"/>
    <w:rsid w:val="00D67B3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47619C"/>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unhideWhenUsed/>
    <w:rsid w:val="00605C59"/>
  </w:style>
</w:styles>
</file>

<file path=word/webSettings.xml><?xml version="1.0" encoding="utf-8"?>
<w:webSettings xmlns:r="http://schemas.openxmlformats.org/officeDocument/2006/relationships" xmlns:w="http://schemas.openxmlformats.org/wordprocessingml/2006/main">
  <w:divs>
    <w:div w:id="549808531">
      <w:bodyDiv w:val="1"/>
      <w:marLeft w:val="0"/>
      <w:marRight w:val="0"/>
      <w:marTop w:val="0"/>
      <w:marBottom w:val="0"/>
      <w:divBdr>
        <w:top w:val="none" w:sz="0" w:space="0" w:color="auto"/>
        <w:left w:val="none" w:sz="0" w:space="0" w:color="auto"/>
        <w:bottom w:val="none" w:sz="0" w:space="0" w:color="auto"/>
        <w:right w:val="none" w:sz="0" w:space="0" w:color="auto"/>
      </w:divBdr>
    </w:div>
    <w:div w:id="697581574">
      <w:bodyDiv w:val="1"/>
      <w:marLeft w:val="0"/>
      <w:marRight w:val="0"/>
      <w:marTop w:val="0"/>
      <w:marBottom w:val="0"/>
      <w:divBdr>
        <w:top w:val="none" w:sz="0" w:space="0" w:color="auto"/>
        <w:left w:val="none" w:sz="0" w:space="0" w:color="auto"/>
        <w:bottom w:val="none" w:sz="0" w:space="0" w:color="auto"/>
        <w:right w:val="none" w:sz="0" w:space="0" w:color="auto"/>
      </w:divBdr>
    </w:div>
    <w:div w:id="829102302">
      <w:bodyDiv w:val="1"/>
      <w:marLeft w:val="0"/>
      <w:marRight w:val="0"/>
      <w:marTop w:val="0"/>
      <w:marBottom w:val="0"/>
      <w:divBdr>
        <w:top w:val="none" w:sz="0" w:space="0" w:color="auto"/>
        <w:left w:val="none" w:sz="0" w:space="0" w:color="auto"/>
        <w:bottom w:val="none" w:sz="0" w:space="0" w:color="auto"/>
        <w:right w:val="none" w:sz="0" w:space="0" w:color="auto"/>
      </w:divBdr>
    </w:div>
    <w:div w:id="96793020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
    <w:div w:id="1057976534">
      <w:bodyDiv w:val="1"/>
      <w:marLeft w:val="0"/>
      <w:marRight w:val="0"/>
      <w:marTop w:val="0"/>
      <w:marBottom w:val="0"/>
      <w:divBdr>
        <w:top w:val="none" w:sz="0" w:space="0" w:color="auto"/>
        <w:left w:val="none" w:sz="0" w:space="0" w:color="auto"/>
        <w:bottom w:val="none" w:sz="0" w:space="0" w:color="auto"/>
        <w:right w:val="none" w:sz="0" w:space="0" w:color="auto"/>
      </w:divBdr>
    </w:div>
    <w:div w:id="1069304904">
      <w:bodyDiv w:val="1"/>
      <w:marLeft w:val="0"/>
      <w:marRight w:val="0"/>
      <w:marTop w:val="0"/>
      <w:marBottom w:val="0"/>
      <w:divBdr>
        <w:top w:val="none" w:sz="0" w:space="0" w:color="auto"/>
        <w:left w:val="none" w:sz="0" w:space="0" w:color="auto"/>
        <w:bottom w:val="none" w:sz="0" w:space="0" w:color="auto"/>
        <w:right w:val="none" w:sz="0" w:space="0" w:color="auto"/>
      </w:divBdr>
    </w:div>
    <w:div w:id="1077286509">
      <w:bodyDiv w:val="1"/>
      <w:marLeft w:val="0"/>
      <w:marRight w:val="0"/>
      <w:marTop w:val="0"/>
      <w:marBottom w:val="0"/>
      <w:divBdr>
        <w:top w:val="none" w:sz="0" w:space="0" w:color="auto"/>
        <w:left w:val="none" w:sz="0" w:space="0" w:color="auto"/>
        <w:bottom w:val="none" w:sz="0" w:space="0" w:color="auto"/>
        <w:right w:val="none" w:sz="0" w:space="0" w:color="auto"/>
      </w:divBdr>
    </w:div>
    <w:div w:id="1117331820">
      <w:bodyDiv w:val="1"/>
      <w:marLeft w:val="0"/>
      <w:marRight w:val="0"/>
      <w:marTop w:val="0"/>
      <w:marBottom w:val="0"/>
      <w:divBdr>
        <w:top w:val="none" w:sz="0" w:space="0" w:color="auto"/>
        <w:left w:val="none" w:sz="0" w:space="0" w:color="auto"/>
        <w:bottom w:val="none" w:sz="0" w:space="0" w:color="auto"/>
        <w:right w:val="none" w:sz="0" w:space="0" w:color="auto"/>
      </w:divBdr>
    </w:div>
    <w:div w:id="1165168548">
      <w:bodyDiv w:val="1"/>
      <w:marLeft w:val="0"/>
      <w:marRight w:val="0"/>
      <w:marTop w:val="0"/>
      <w:marBottom w:val="0"/>
      <w:divBdr>
        <w:top w:val="none" w:sz="0" w:space="0" w:color="auto"/>
        <w:left w:val="none" w:sz="0" w:space="0" w:color="auto"/>
        <w:bottom w:val="none" w:sz="0" w:space="0" w:color="auto"/>
        <w:right w:val="none" w:sz="0" w:space="0" w:color="auto"/>
      </w:divBdr>
    </w:div>
    <w:div w:id="1183126225">
      <w:bodyDiv w:val="1"/>
      <w:marLeft w:val="0"/>
      <w:marRight w:val="0"/>
      <w:marTop w:val="0"/>
      <w:marBottom w:val="0"/>
      <w:divBdr>
        <w:top w:val="none" w:sz="0" w:space="0" w:color="auto"/>
        <w:left w:val="none" w:sz="0" w:space="0" w:color="auto"/>
        <w:bottom w:val="none" w:sz="0" w:space="0" w:color="auto"/>
        <w:right w:val="none" w:sz="0" w:space="0" w:color="auto"/>
      </w:divBdr>
    </w:div>
    <w:div w:id="1212956027">
      <w:bodyDiv w:val="1"/>
      <w:marLeft w:val="0"/>
      <w:marRight w:val="0"/>
      <w:marTop w:val="0"/>
      <w:marBottom w:val="0"/>
      <w:divBdr>
        <w:top w:val="none" w:sz="0" w:space="0" w:color="auto"/>
        <w:left w:val="none" w:sz="0" w:space="0" w:color="auto"/>
        <w:bottom w:val="none" w:sz="0" w:space="0" w:color="auto"/>
        <w:right w:val="none" w:sz="0" w:space="0" w:color="auto"/>
      </w:divBdr>
    </w:div>
    <w:div w:id="1478306503">
      <w:bodyDiv w:val="1"/>
      <w:marLeft w:val="0"/>
      <w:marRight w:val="0"/>
      <w:marTop w:val="0"/>
      <w:marBottom w:val="0"/>
      <w:divBdr>
        <w:top w:val="none" w:sz="0" w:space="0" w:color="auto"/>
        <w:left w:val="none" w:sz="0" w:space="0" w:color="auto"/>
        <w:bottom w:val="none" w:sz="0" w:space="0" w:color="auto"/>
        <w:right w:val="none" w:sz="0" w:space="0" w:color="auto"/>
      </w:divBdr>
    </w:div>
    <w:div w:id="1512644473">
      <w:bodyDiv w:val="1"/>
      <w:marLeft w:val="0"/>
      <w:marRight w:val="0"/>
      <w:marTop w:val="0"/>
      <w:marBottom w:val="0"/>
      <w:divBdr>
        <w:top w:val="none" w:sz="0" w:space="0" w:color="auto"/>
        <w:left w:val="none" w:sz="0" w:space="0" w:color="auto"/>
        <w:bottom w:val="none" w:sz="0" w:space="0" w:color="auto"/>
        <w:right w:val="none" w:sz="0" w:space="0" w:color="auto"/>
      </w:divBdr>
    </w:div>
    <w:div w:id="1515918911">
      <w:bodyDiv w:val="1"/>
      <w:marLeft w:val="0"/>
      <w:marRight w:val="0"/>
      <w:marTop w:val="0"/>
      <w:marBottom w:val="0"/>
      <w:divBdr>
        <w:top w:val="none" w:sz="0" w:space="0" w:color="auto"/>
        <w:left w:val="none" w:sz="0" w:space="0" w:color="auto"/>
        <w:bottom w:val="none" w:sz="0" w:space="0" w:color="auto"/>
        <w:right w:val="none" w:sz="0" w:space="0" w:color="auto"/>
      </w:divBdr>
    </w:div>
    <w:div w:id="1593901370">
      <w:bodyDiv w:val="1"/>
      <w:marLeft w:val="0"/>
      <w:marRight w:val="0"/>
      <w:marTop w:val="0"/>
      <w:marBottom w:val="0"/>
      <w:divBdr>
        <w:top w:val="none" w:sz="0" w:space="0" w:color="auto"/>
        <w:left w:val="none" w:sz="0" w:space="0" w:color="auto"/>
        <w:bottom w:val="none" w:sz="0" w:space="0" w:color="auto"/>
        <w:right w:val="none" w:sz="0" w:space="0" w:color="auto"/>
      </w:divBdr>
    </w:div>
    <w:div w:id="1593977093">
      <w:bodyDiv w:val="1"/>
      <w:marLeft w:val="0"/>
      <w:marRight w:val="0"/>
      <w:marTop w:val="0"/>
      <w:marBottom w:val="0"/>
      <w:divBdr>
        <w:top w:val="none" w:sz="0" w:space="0" w:color="auto"/>
        <w:left w:val="none" w:sz="0" w:space="0" w:color="auto"/>
        <w:bottom w:val="none" w:sz="0" w:space="0" w:color="auto"/>
        <w:right w:val="none" w:sz="0" w:space="0" w:color="auto"/>
      </w:divBdr>
    </w:div>
    <w:div w:id="1662076166">
      <w:bodyDiv w:val="1"/>
      <w:marLeft w:val="0"/>
      <w:marRight w:val="0"/>
      <w:marTop w:val="0"/>
      <w:marBottom w:val="0"/>
      <w:divBdr>
        <w:top w:val="none" w:sz="0" w:space="0" w:color="auto"/>
        <w:left w:val="none" w:sz="0" w:space="0" w:color="auto"/>
        <w:bottom w:val="none" w:sz="0" w:space="0" w:color="auto"/>
        <w:right w:val="none" w:sz="0" w:space="0" w:color="auto"/>
      </w:divBdr>
    </w:div>
    <w:div w:id="1709452820">
      <w:bodyDiv w:val="1"/>
      <w:marLeft w:val="0"/>
      <w:marRight w:val="0"/>
      <w:marTop w:val="0"/>
      <w:marBottom w:val="0"/>
      <w:divBdr>
        <w:top w:val="none" w:sz="0" w:space="0" w:color="auto"/>
        <w:left w:val="none" w:sz="0" w:space="0" w:color="auto"/>
        <w:bottom w:val="none" w:sz="0" w:space="0" w:color="auto"/>
        <w:right w:val="none" w:sz="0" w:space="0" w:color="auto"/>
      </w:divBdr>
    </w:div>
    <w:div w:id="1824933619">
      <w:bodyDiv w:val="1"/>
      <w:marLeft w:val="0"/>
      <w:marRight w:val="0"/>
      <w:marTop w:val="0"/>
      <w:marBottom w:val="0"/>
      <w:divBdr>
        <w:top w:val="none" w:sz="0" w:space="0" w:color="auto"/>
        <w:left w:val="none" w:sz="0" w:space="0" w:color="auto"/>
        <w:bottom w:val="none" w:sz="0" w:space="0" w:color="auto"/>
        <w:right w:val="none" w:sz="0" w:space="0" w:color="auto"/>
      </w:divBdr>
    </w:div>
    <w:div w:id="1911039865">
      <w:bodyDiv w:val="1"/>
      <w:marLeft w:val="0"/>
      <w:marRight w:val="0"/>
      <w:marTop w:val="0"/>
      <w:marBottom w:val="0"/>
      <w:divBdr>
        <w:top w:val="none" w:sz="0" w:space="0" w:color="auto"/>
        <w:left w:val="none" w:sz="0" w:space="0" w:color="auto"/>
        <w:bottom w:val="none" w:sz="0" w:space="0" w:color="auto"/>
        <w:right w:val="none" w:sz="0" w:space="0" w:color="auto"/>
      </w:divBdr>
    </w:div>
    <w:div w:id="1950700693">
      <w:bodyDiv w:val="1"/>
      <w:marLeft w:val="0"/>
      <w:marRight w:val="0"/>
      <w:marTop w:val="0"/>
      <w:marBottom w:val="0"/>
      <w:divBdr>
        <w:top w:val="none" w:sz="0" w:space="0" w:color="auto"/>
        <w:left w:val="none" w:sz="0" w:space="0" w:color="auto"/>
        <w:bottom w:val="none" w:sz="0" w:space="0" w:color="auto"/>
        <w:right w:val="none" w:sz="0" w:space="0" w:color="auto"/>
      </w:divBdr>
    </w:div>
    <w:div w:id="1990672373">
      <w:bodyDiv w:val="1"/>
      <w:marLeft w:val="0"/>
      <w:marRight w:val="0"/>
      <w:marTop w:val="0"/>
      <w:marBottom w:val="0"/>
      <w:divBdr>
        <w:top w:val="none" w:sz="0" w:space="0" w:color="auto"/>
        <w:left w:val="none" w:sz="0" w:space="0" w:color="auto"/>
        <w:bottom w:val="none" w:sz="0" w:space="0" w:color="auto"/>
        <w:right w:val="none" w:sz="0" w:space="0" w:color="auto"/>
      </w:divBdr>
    </w:div>
    <w:div w:id="2145191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simao.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osimao.sp.gov.br,%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10.024-2019?OpenDocu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ao@saosimao.sp.gov.br" TargetMode="External"/><Relationship Id="rId4" Type="http://schemas.openxmlformats.org/officeDocument/2006/relationships/settings" Target="settings.xml"/><Relationship Id="rId9" Type="http://schemas.openxmlformats.org/officeDocument/2006/relationships/hyperlink" Target="http://www.bnc.org.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125E-C5B5-41AA-96B6-7F25C146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13646</Words>
  <Characters>73693</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Sergio Bonfiglioli Junior</dc:creator>
  <cp:lastModifiedBy>LICITACAO</cp:lastModifiedBy>
  <cp:revision>58</cp:revision>
  <cp:lastPrinted>2023-05-08T14:25:00Z</cp:lastPrinted>
  <dcterms:created xsi:type="dcterms:W3CDTF">2020-05-11T12:48:00Z</dcterms:created>
  <dcterms:modified xsi:type="dcterms:W3CDTF">2023-05-23T16:21:00Z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v3.3.7</vt:lpwstr>
  </property>
  <property fmtid="{D5CDD505-2E9C-101B-9397-08002B2CF9AE}" pid="3" name="LastSaved">
    <vt:filetime>2019-10-18T00:00:00Z</vt:filetime>
  </property>
</Properties>
</file>